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FA" w:rsidRDefault="00A41CFA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41CFA" w:rsidRDefault="00A41CFA">
      <w:pPr>
        <w:pStyle w:val="ConsPlusNormal"/>
        <w:jc w:val="both"/>
        <w:outlineLvl w:val="0"/>
      </w:pPr>
    </w:p>
    <w:p w:rsidR="00A41CFA" w:rsidRDefault="00A41CFA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A41CFA" w:rsidRDefault="00A41CFA">
      <w:pPr>
        <w:pStyle w:val="ConsPlusTitle"/>
        <w:jc w:val="center"/>
      </w:pPr>
      <w:r>
        <w:t>РОССИЙСКОЙ ФЕДЕРАЦИИ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right"/>
      </w:pPr>
      <w:r>
        <w:t>Утверждаю</w:t>
      </w:r>
    </w:p>
    <w:p w:rsidR="00A41CFA" w:rsidRDefault="00A41CFA">
      <w:pPr>
        <w:pStyle w:val="ConsPlusNormal"/>
        <w:jc w:val="right"/>
      </w:pPr>
      <w:r>
        <w:t>Руководитель Федеральной службы</w:t>
      </w:r>
    </w:p>
    <w:p w:rsidR="00A41CFA" w:rsidRDefault="00A41CFA">
      <w:pPr>
        <w:pStyle w:val="ConsPlusNormal"/>
        <w:jc w:val="right"/>
      </w:pPr>
      <w:r>
        <w:t>по надзору в сфере защиты прав</w:t>
      </w:r>
    </w:p>
    <w:p w:rsidR="00A41CFA" w:rsidRDefault="00A41CFA">
      <w:pPr>
        <w:pStyle w:val="ConsPlusNormal"/>
        <w:jc w:val="right"/>
      </w:pPr>
      <w:r>
        <w:t>потребителей и благополучия человека,</w:t>
      </w:r>
    </w:p>
    <w:p w:rsidR="00A41CFA" w:rsidRDefault="00A41CFA">
      <w:pPr>
        <w:pStyle w:val="ConsPlusNormal"/>
        <w:jc w:val="right"/>
      </w:pPr>
      <w:r>
        <w:t>Главный государственный санитарный</w:t>
      </w:r>
    </w:p>
    <w:p w:rsidR="00A41CFA" w:rsidRDefault="00A41CFA">
      <w:pPr>
        <w:pStyle w:val="ConsPlusNormal"/>
        <w:jc w:val="right"/>
      </w:pPr>
      <w:r>
        <w:t>врач Российской Федерации</w:t>
      </w:r>
    </w:p>
    <w:p w:rsidR="00A41CFA" w:rsidRDefault="00A41CFA">
      <w:pPr>
        <w:pStyle w:val="ConsPlusNormal"/>
        <w:jc w:val="right"/>
      </w:pPr>
      <w:r>
        <w:t>А.Ю.ПОПОВА</w:t>
      </w:r>
    </w:p>
    <w:p w:rsidR="00A41CFA" w:rsidRDefault="00A41CFA">
      <w:pPr>
        <w:pStyle w:val="ConsPlusNormal"/>
        <w:jc w:val="right"/>
      </w:pPr>
      <w:r>
        <w:t>18 мая 2020 г.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</w:pPr>
      <w:r>
        <w:t>2.4. ГИГИЕНА ДЕТЕЙ И ПОДРОСТКОВ</w:t>
      </w:r>
    </w:p>
    <w:p w:rsidR="00A41CFA" w:rsidRDefault="00A41CFA">
      <w:pPr>
        <w:pStyle w:val="ConsPlusTitle"/>
        <w:jc w:val="center"/>
      </w:pPr>
    </w:p>
    <w:p w:rsidR="00A41CFA" w:rsidRDefault="00A41CFA">
      <w:pPr>
        <w:pStyle w:val="ConsPlusTitle"/>
        <w:jc w:val="center"/>
      </w:pPr>
      <w:r>
        <w:t>РЕКОМЕНДАЦИИ</w:t>
      </w:r>
    </w:p>
    <w:p w:rsidR="00A41CFA" w:rsidRDefault="00A41CFA">
      <w:pPr>
        <w:pStyle w:val="ConsPlusTitle"/>
        <w:jc w:val="center"/>
      </w:pPr>
      <w:r>
        <w:t>ПО ОРГАНИЗАЦИИ ПИТАНИЯ ОБУЧАЮЩИХСЯ</w:t>
      </w:r>
    </w:p>
    <w:p w:rsidR="00A41CFA" w:rsidRDefault="00A41CFA">
      <w:pPr>
        <w:pStyle w:val="ConsPlusTitle"/>
        <w:jc w:val="center"/>
      </w:pPr>
      <w:r>
        <w:t>ОБЩЕОБРАЗОВАТЕЛЬНЫХ ОРГАНИЗАЦИЙ</w:t>
      </w:r>
    </w:p>
    <w:p w:rsidR="00A41CFA" w:rsidRDefault="00A41CFA">
      <w:pPr>
        <w:pStyle w:val="ConsPlusTitle"/>
        <w:jc w:val="center"/>
      </w:pPr>
    </w:p>
    <w:p w:rsidR="00A41CFA" w:rsidRDefault="00A41CFA">
      <w:pPr>
        <w:pStyle w:val="ConsPlusTitle"/>
        <w:jc w:val="center"/>
      </w:pPr>
      <w:r>
        <w:t>МЕТОДИЧЕСКИЕ РЕКОМЕНДАЦИИ</w:t>
      </w:r>
    </w:p>
    <w:p w:rsidR="00A41CFA" w:rsidRDefault="00A41CFA">
      <w:pPr>
        <w:pStyle w:val="ConsPlusTitle"/>
        <w:jc w:val="center"/>
      </w:pPr>
      <w:r>
        <w:t>МР 2.4.0179-20</w:t>
      </w:r>
    </w:p>
    <w:p w:rsidR="00A41CFA" w:rsidRDefault="00A41CFA">
      <w:pPr>
        <w:pStyle w:val="ConsPlusNormal"/>
        <w:jc w:val="center"/>
      </w:pPr>
    </w:p>
    <w:p w:rsidR="00A41CFA" w:rsidRDefault="00A41CFA">
      <w:pPr>
        <w:pStyle w:val="ConsPlusNormal"/>
        <w:ind w:firstLine="540"/>
        <w:jc w:val="both"/>
      </w:pPr>
      <w:r>
        <w:t>Рекомендации по организации питания обучающихся общеобразовательных организаций. МР 2.4.0179-20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1. Разработаны: Федеральной службы по надзору в сфере защиты прав потребителей и благополучия человека (Брагина И.В., Шевкун И.Г., Яновская Г.В.); ФГБУН "ФИЦ питания и биотехнологии" (Никитюк Д.Б., Батурин А.К., Пырьева Е.А., Гмошинская М.В., Димитриева С.А., Тоболева М.А.); ФБУН "Новосибирский научно-исследовательский институт гигиены" Роспотребнадзора (Новикова И.И., Ерофеев Ю.В., Романенко С.П.); Управление Роспотребнадзора по Брянской области (Самойленко Т.Н); Управление Роспотребнадзора по Ставропольскому краю (Сорокина М.И.); ФБУЗ "Центр гигиены и эпидемиологии в Тульской области" (Денисова О.И.); ФБУЗ "Центр гигиены и эпидемиологии в г. Москве в Юго-Восточном округе г. Москвы" (Молдованов В.В.).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1.1. 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1 - 4 классов.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Роспотребнадзора.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lastRenderedPageBreak/>
        <w:t>1.3. МР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  <w:outlineLvl w:val="1"/>
      </w:pPr>
      <w:r>
        <w:t>II. Организация питания обучающихся</w:t>
      </w:r>
    </w:p>
    <w:p w:rsidR="00A41CFA" w:rsidRDefault="00A41CFA">
      <w:pPr>
        <w:pStyle w:val="ConsPlusTitle"/>
        <w:jc w:val="center"/>
      </w:pPr>
      <w:r>
        <w:t>в общеобразовательных организациях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2.3. Завтрак должен состоять из горячего блюда и напитка, рекомендуется добавлять ягоды, фрукты и овощи.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2.4. Обучающиеся во вторую смену обеспечиваются обедом. Не допускается замена обеда завтраком.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Для обеспечения биологической ценности в питании детей рекомендуется использовать: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продукты повышенной пищевой ценности, в т.ч. обогащенные продукты (макро-микронутриентами, витаминами, пищевыми волокнами и биологически активными веществами);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пищевые продукты с ограниченным содержанием жира, сахара и соли.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lastRenderedPageBreak/>
        <w:t>Содержание вносимой в блюдо соли на каждый прием пищи не рекомендуется превышать 1 грамм на человек.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P211" w:history="1">
        <w:r>
          <w:rPr>
            <w:color w:val="0000FF"/>
          </w:rPr>
          <w:t>приложение 1</w:t>
        </w:r>
      </w:hyperlink>
      <w:r>
        <w:t xml:space="preserve"> к настоящим МР).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P357" w:history="1">
        <w:r>
          <w:rPr>
            <w:color w:val="0000FF"/>
          </w:rPr>
          <w:t>приложение 2</w:t>
        </w:r>
      </w:hyperlink>
      <w:r>
        <w:t xml:space="preserve"> к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P1379" w:history="1">
        <w:r>
          <w:rPr>
            <w:color w:val="0000FF"/>
          </w:rPr>
          <w:t>приложение 3</w:t>
        </w:r>
      </w:hyperlink>
      <w:r>
        <w:t xml:space="preserve"> к настоящим МР).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2.6. Разрабатываемое для обучающихся 1 - 4 классов меню должно отвечать следующим рекомендациям: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2.6.1. Энергетическая ценность школьного завтрака должна составлять 400 - 550 ккал (20 - 25% от суточной калорийности), обеда - 600 - 750 ккал (30 - 35%).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right"/>
        <w:outlineLvl w:val="2"/>
      </w:pPr>
      <w:r>
        <w:t>Таблица 1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</w:pPr>
      <w:r>
        <w:t>Режим питания по приемам пищи</w:t>
      </w:r>
    </w:p>
    <w:p w:rsidR="00A41CFA" w:rsidRDefault="00A4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757"/>
        <w:gridCol w:w="1644"/>
        <w:gridCol w:w="1134"/>
        <w:gridCol w:w="1757"/>
        <w:gridCol w:w="1644"/>
      </w:tblGrid>
      <w:tr w:rsidR="00A41CFA">
        <w:tc>
          <w:tcPr>
            <w:tcW w:w="4535" w:type="dxa"/>
            <w:gridSpan w:val="3"/>
          </w:tcPr>
          <w:p w:rsidR="00A41CFA" w:rsidRDefault="00A41CFA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4535" w:type="dxa"/>
            <w:gridSpan w:val="3"/>
          </w:tcPr>
          <w:p w:rsidR="00A41CFA" w:rsidRDefault="00A41CFA">
            <w:pPr>
              <w:pStyle w:val="ConsPlusNormal"/>
              <w:jc w:val="center"/>
            </w:pPr>
            <w:r>
              <w:t>2 смена</w:t>
            </w:r>
          </w:p>
        </w:tc>
      </w:tr>
      <w:tr w:rsidR="00A41CFA">
        <w:tc>
          <w:tcPr>
            <w:tcW w:w="1134" w:type="dxa"/>
          </w:tcPr>
          <w:p w:rsidR="00A41CFA" w:rsidRDefault="00A41CFA">
            <w:pPr>
              <w:pStyle w:val="ConsPlusNormal"/>
              <w:jc w:val="center"/>
            </w:pPr>
            <w:r>
              <w:t xml:space="preserve">Прием </w:t>
            </w:r>
            <w:r>
              <w:lastRenderedPageBreak/>
              <w:t>пищи</w:t>
            </w:r>
          </w:p>
        </w:tc>
        <w:tc>
          <w:tcPr>
            <w:tcW w:w="1757" w:type="dxa"/>
          </w:tcPr>
          <w:p w:rsidR="00A41CFA" w:rsidRDefault="00A41CFA">
            <w:pPr>
              <w:pStyle w:val="ConsPlusNormal"/>
              <w:jc w:val="center"/>
            </w:pPr>
            <w:r>
              <w:lastRenderedPageBreak/>
              <w:t>Часы приема</w:t>
            </w:r>
          </w:p>
        </w:tc>
        <w:tc>
          <w:tcPr>
            <w:tcW w:w="1644" w:type="dxa"/>
          </w:tcPr>
          <w:p w:rsidR="00A41CFA" w:rsidRDefault="00A41CFA">
            <w:pPr>
              <w:pStyle w:val="ConsPlusNormal"/>
              <w:jc w:val="center"/>
            </w:pPr>
            <w:r>
              <w:t xml:space="preserve">% к суточной </w:t>
            </w:r>
            <w:r>
              <w:lastRenderedPageBreak/>
              <w:t>калорийности</w:t>
            </w:r>
          </w:p>
        </w:tc>
        <w:tc>
          <w:tcPr>
            <w:tcW w:w="1134" w:type="dxa"/>
          </w:tcPr>
          <w:p w:rsidR="00A41CFA" w:rsidRDefault="00A41CFA">
            <w:pPr>
              <w:pStyle w:val="ConsPlusNormal"/>
              <w:jc w:val="center"/>
            </w:pPr>
            <w:r>
              <w:lastRenderedPageBreak/>
              <w:t xml:space="preserve">Прием </w:t>
            </w:r>
            <w:r>
              <w:lastRenderedPageBreak/>
              <w:t>пищи</w:t>
            </w:r>
          </w:p>
        </w:tc>
        <w:tc>
          <w:tcPr>
            <w:tcW w:w="1757" w:type="dxa"/>
          </w:tcPr>
          <w:p w:rsidR="00A41CFA" w:rsidRDefault="00A41CFA">
            <w:pPr>
              <w:pStyle w:val="ConsPlusNormal"/>
              <w:jc w:val="center"/>
            </w:pPr>
            <w:r>
              <w:lastRenderedPageBreak/>
              <w:t>Часы приема</w:t>
            </w:r>
          </w:p>
        </w:tc>
        <w:tc>
          <w:tcPr>
            <w:tcW w:w="1644" w:type="dxa"/>
          </w:tcPr>
          <w:p w:rsidR="00A41CFA" w:rsidRDefault="00A41CFA">
            <w:pPr>
              <w:pStyle w:val="ConsPlusNormal"/>
              <w:jc w:val="center"/>
            </w:pPr>
            <w:r>
              <w:t xml:space="preserve">% к суточной </w:t>
            </w:r>
            <w:r>
              <w:lastRenderedPageBreak/>
              <w:t>калорийности</w:t>
            </w:r>
          </w:p>
        </w:tc>
      </w:tr>
      <w:tr w:rsidR="00A41CFA">
        <w:tc>
          <w:tcPr>
            <w:tcW w:w="113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lastRenderedPageBreak/>
              <w:t>Завтрак</w:t>
            </w:r>
          </w:p>
        </w:tc>
        <w:tc>
          <w:tcPr>
            <w:tcW w:w="175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9.30 - 11.00</w:t>
            </w:r>
          </w:p>
        </w:tc>
        <w:tc>
          <w:tcPr>
            <w:tcW w:w="164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7.30 - 8.30</w:t>
            </w:r>
          </w:p>
        </w:tc>
        <w:tc>
          <w:tcPr>
            <w:tcW w:w="164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20 - 25</w:t>
            </w:r>
          </w:p>
        </w:tc>
      </w:tr>
      <w:tr w:rsidR="00A41CFA">
        <w:tc>
          <w:tcPr>
            <w:tcW w:w="113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13.30 - 14.30</w:t>
            </w:r>
          </w:p>
        </w:tc>
        <w:tc>
          <w:tcPr>
            <w:tcW w:w="164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164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30 - 35</w:t>
            </w:r>
          </w:p>
        </w:tc>
      </w:tr>
      <w:tr w:rsidR="00A41CFA">
        <w:tc>
          <w:tcPr>
            <w:tcW w:w="113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3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10 - 15</w:t>
            </w:r>
          </w:p>
        </w:tc>
      </w:tr>
      <w:tr w:rsidR="00A41CFA">
        <w:tc>
          <w:tcPr>
            <w:tcW w:w="113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20 - 25</w:t>
            </w:r>
          </w:p>
        </w:tc>
      </w:tr>
    </w:tbl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right"/>
        <w:outlineLvl w:val="2"/>
      </w:pPr>
      <w:r>
        <w:t>Таблица 2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</w:pPr>
      <w:r>
        <w:t>Рекомендуемая масса порций блюд</w:t>
      </w:r>
    </w:p>
    <w:p w:rsidR="00A41CFA" w:rsidRDefault="00A41CFA">
      <w:pPr>
        <w:pStyle w:val="ConsPlusTitle"/>
        <w:jc w:val="center"/>
      </w:pPr>
      <w:r>
        <w:t>для обучающихся различного возраста</w:t>
      </w:r>
    </w:p>
    <w:p w:rsidR="00A41CFA" w:rsidRDefault="00A4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759"/>
        <w:gridCol w:w="1960"/>
      </w:tblGrid>
      <w:tr w:rsidR="00A41CFA">
        <w:tc>
          <w:tcPr>
            <w:tcW w:w="5329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Название блюд</w:t>
            </w:r>
          </w:p>
        </w:tc>
        <w:tc>
          <w:tcPr>
            <w:tcW w:w="3719" w:type="dxa"/>
            <w:gridSpan w:val="2"/>
          </w:tcPr>
          <w:p w:rsidR="00A41CFA" w:rsidRDefault="00A41CFA">
            <w:pPr>
              <w:pStyle w:val="ConsPlusNormal"/>
              <w:jc w:val="center"/>
            </w:pPr>
            <w:r>
              <w:t>Масса порций (в граммах, мл) для обучающихся двух возрастных групп</w:t>
            </w:r>
          </w:p>
        </w:tc>
      </w:tr>
      <w:tr w:rsidR="00A41CFA">
        <w:tc>
          <w:tcPr>
            <w:tcW w:w="5329" w:type="dxa"/>
            <w:vMerge/>
          </w:tcPr>
          <w:p w:rsidR="00A41CFA" w:rsidRDefault="00A41CFA"/>
        </w:tc>
        <w:tc>
          <w:tcPr>
            <w:tcW w:w="1759" w:type="dxa"/>
          </w:tcPr>
          <w:p w:rsidR="00A41CFA" w:rsidRDefault="00A41CFA">
            <w:pPr>
              <w:pStyle w:val="ConsPlusNormal"/>
              <w:jc w:val="center"/>
            </w:pPr>
            <w:r>
              <w:t>с 7 до 11 лет</w:t>
            </w:r>
          </w:p>
        </w:tc>
        <w:tc>
          <w:tcPr>
            <w:tcW w:w="1960" w:type="dxa"/>
          </w:tcPr>
          <w:p w:rsidR="00A41CFA" w:rsidRDefault="00A41CFA">
            <w:pPr>
              <w:pStyle w:val="ConsPlusNormal"/>
              <w:jc w:val="center"/>
            </w:pPr>
            <w:r>
              <w:t>с 12 лет и старше</w:t>
            </w:r>
          </w:p>
        </w:tc>
      </w:tr>
      <w:tr w:rsidR="00A41CFA">
        <w:tc>
          <w:tcPr>
            <w:tcW w:w="5329" w:type="dxa"/>
          </w:tcPr>
          <w:p w:rsidR="00A41CFA" w:rsidRDefault="00A41CFA"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1759" w:type="dxa"/>
          </w:tcPr>
          <w:p w:rsidR="00A41CFA" w:rsidRDefault="00A41CFA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A41CFA" w:rsidRDefault="00A41CFA">
            <w:pPr>
              <w:pStyle w:val="ConsPlusNormal"/>
              <w:jc w:val="center"/>
            </w:pPr>
            <w:r>
              <w:t>200 - 250</w:t>
            </w:r>
          </w:p>
        </w:tc>
      </w:tr>
      <w:tr w:rsidR="00A41CFA">
        <w:tc>
          <w:tcPr>
            <w:tcW w:w="5329" w:type="dxa"/>
          </w:tcPr>
          <w:p w:rsidR="00A41CFA" w:rsidRDefault="00A41CFA">
            <w:pPr>
              <w:pStyle w:val="ConsPlusNormal"/>
            </w:pPr>
            <w:r>
              <w:t>Напитки (чай, какао, сок, компот молоко, кефир и др.)</w:t>
            </w:r>
          </w:p>
        </w:tc>
        <w:tc>
          <w:tcPr>
            <w:tcW w:w="1759" w:type="dxa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60" w:type="dxa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5329" w:type="dxa"/>
          </w:tcPr>
          <w:p w:rsidR="00A41CFA" w:rsidRDefault="00A41CFA">
            <w:pPr>
              <w:pStyle w:val="ConsPlusNormal"/>
            </w:pPr>
            <w:r>
              <w:t>Закуски (салат, овощи в нарезке и т.п.)</w:t>
            </w:r>
          </w:p>
        </w:tc>
        <w:tc>
          <w:tcPr>
            <w:tcW w:w="1759" w:type="dxa"/>
          </w:tcPr>
          <w:p w:rsidR="00A41CFA" w:rsidRDefault="00A41CFA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1960" w:type="dxa"/>
          </w:tcPr>
          <w:p w:rsidR="00A41CFA" w:rsidRDefault="00A41CFA">
            <w:pPr>
              <w:pStyle w:val="ConsPlusNormal"/>
              <w:jc w:val="center"/>
            </w:pPr>
            <w:r>
              <w:t>60 - 150</w:t>
            </w:r>
          </w:p>
        </w:tc>
      </w:tr>
      <w:tr w:rsidR="00A41CFA">
        <w:tc>
          <w:tcPr>
            <w:tcW w:w="5329" w:type="dxa"/>
          </w:tcPr>
          <w:p w:rsidR="00A41CFA" w:rsidRDefault="00A41CFA">
            <w:pPr>
              <w:pStyle w:val="ConsPlusNormal"/>
            </w:pPr>
            <w:r>
              <w:t>Суп</w:t>
            </w:r>
          </w:p>
        </w:tc>
        <w:tc>
          <w:tcPr>
            <w:tcW w:w="1759" w:type="dxa"/>
          </w:tcPr>
          <w:p w:rsidR="00A41CFA" w:rsidRDefault="00A41CFA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960" w:type="dxa"/>
          </w:tcPr>
          <w:p w:rsidR="00A41CFA" w:rsidRDefault="00A41CFA">
            <w:pPr>
              <w:pStyle w:val="ConsPlusNormal"/>
              <w:jc w:val="center"/>
            </w:pPr>
            <w:r>
              <w:t>250 - 300</w:t>
            </w:r>
          </w:p>
        </w:tc>
      </w:tr>
      <w:tr w:rsidR="00A41CFA">
        <w:tc>
          <w:tcPr>
            <w:tcW w:w="5329" w:type="dxa"/>
          </w:tcPr>
          <w:p w:rsidR="00A41CFA" w:rsidRDefault="00A41CFA">
            <w:pPr>
              <w:pStyle w:val="ConsPlusNormal"/>
            </w:pPr>
            <w:r>
              <w:t>Мясо, котлета</w:t>
            </w:r>
          </w:p>
        </w:tc>
        <w:tc>
          <w:tcPr>
            <w:tcW w:w="1759" w:type="dxa"/>
          </w:tcPr>
          <w:p w:rsidR="00A41CFA" w:rsidRDefault="00A41CFA">
            <w:pPr>
              <w:pStyle w:val="ConsPlusNormal"/>
              <w:jc w:val="center"/>
            </w:pPr>
            <w:r>
              <w:t>80 - 120</w:t>
            </w:r>
          </w:p>
        </w:tc>
        <w:tc>
          <w:tcPr>
            <w:tcW w:w="1960" w:type="dxa"/>
          </w:tcPr>
          <w:p w:rsidR="00A41CFA" w:rsidRDefault="00A41CFA">
            <w:pPr>
              <w:pStyle w:val="ConsPlusNormal"/>
              <w:jc w:val="center"/>
            </w:pPr>
            <w:r>
              <w:t>100 - 120</w:t>
            </w:r>
          </w:p>
        </w:tc>
      </w:tr>
      <w:tr w:rsidR="00A41CFA">
        <w:tc>
          <w:tcPr>
            <w:tcW w:w="5329" w:type="dxa"/>
          </w:tcPr>
          <w:p w:rsidR="00A41CFA" w:rsidRDefault="00A41CFA">
            <w:pPr>
              <w:pStyle w:val="ConsPlusNormal"/>
            </w:pPr>
            <w:r>
              <w:t>Гарнир</w:t>
            </w:r>
          </w:p>
        </w:tc>
        <w:tc>
          <w:tcPr>
            <w:tcW w:w="1759" w:type="dxa"/>
          </w:tcPr>
          <w:p w:rsidR="00A41CFA" w:rsidRDefault="00A41CFA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A41CFA" w:rsidRDefault="00A41CFA">
            <w:pPr>
              <w:pStyle w:val="ConsPlusNormal"/>
              <w:jc w:val="center"/>
            </w:pPr>
            <w:r>
              <w:t>180 - 230</w:t>
            </w:r>
          </w:p>
        </w:tc>
      </w:tr>
      <w:tr w:rsidR="00A41CFA">
        <w:tc>
          <w:tcPr>
            <w:tcW w:w="5329" w:type="dxa"/>
          </w:tcPr>
          <w:p w:rsidR="00A41CFA" w:rsidRDefault="00A41CFA">
            <w:pPr>
              <w:pStyle w:val="ConsPlusNormal"/>
            </w:pPr>
            <w:r>
              <w:t>Фрукты (поштучно)</w:t>
            </w:r>
          </w:p>
        </w:tc>
        <w:tc>
          <w:tcPr>
            <w:tcW w:w="1759" w:type="dxa"/>
          </w:tcPr>
          <w:p w:rsidR="00A41CFA" w:rsidRDefault="00A41CFA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960" w:type="dxa"/>
          </w:tcPr>
          <w:p w:rsidR="00A41CFA" w:rsidRDefault="00A41CFA">
            <w:pPr>
              <w:pStyle w:val="ConsPlusNormal"/>
              <w:jc w:val="center"/>
            </w:pPr>
            <w:r>
              <w:t>100 - 120</w:t>
            </w:r>
          </w:p>
        </w:tc>
      </w:tr>
    </w:tbl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  <w:outlineLvl w:val="1"/>
      </w:pPr>
      <w:r>
        <w:t>III. Объемно-планировочные решения и размещение организаций</w:t>
      </w:r>
    </w:p>
    <w:p w:rsidR="00A41CFA" w:rsidRDefault="00A41CFA">
      <w:pPr>
        <w:pStyle w:val="ConsPlusTitle"/>
        <w:jc w:val="center"/>
      </w:pPr>
      <w:r>
        <w:t>общественного питания в общеобразовательных организациях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3.1. Организациями общественного питания общеобразовательных организаций для обслуживания обучающихся могут быть: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 xml:space="preserve"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</w:t>
      </w:r>
      <w:r>
        <w:lastRenderedPageBreak/>
        <w:t>осуществлять приготовление безопасной, с максимальным сохранением пищевой ценности, кулинарной продукции и ее реализацию;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столовые-доготовочные, на которых осуществляется приготовление блюд и кулинарных изделий из полуфабрикатов, порционирование и выдача блюд;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 xml:space="preserve"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</w:t>
      </w:r>
      <w:hyperlink w:anchor="P1491" w:history="1">
        <w:r>
          <w:rPr>
            <w:color w:val="0000FF"/>
          </w:rPr>
          <w:t>приложении 4</w:t>
        </w:r>
      </w:hyperlink>
      <w:r>
        <w:t xml:space="preserve"> к настоящим МР.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гастроемкости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Примерный расчет технологического оборудования и кухонной посуды для пищеблоков: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в соответствии с рецептурными сборниками, расчет закладки продуктов первых и третьих блюд проводится на 1000 мл.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в составе технологического оборудования необходимо предусмотреть наличие не менее 2-х электроплит на 4 конфорки каждая. При наличии электрокотла (объемом не менее 100 л) возможно использование одной электроплиты на 6 конфорок.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Объем (выход) готовых гарниров составляет не менее 150 гр, следовательно, для гарниров необходимо наличие не менее 2 кастрюль объемом по 40 л (400 x 150 гр).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Объем (выход) основных блюд (из мяса, рыбы, птицы) составляет не менее 80 гр. Для основных блюд необходимо наличие не менее 2 кастрюль объемом 20 л (400 чел. x 80 гр).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пароконвекционными автоматами (пароконвектоматы), в которых возможно одномоментное приготовление основных блюд на всех обучающихся (400 - 450 чел.). Пароконвектоматы обеспечивают гастроемкостями установленных техническим паспортом объемов и конфигураций. Количество пароконвектоматов рассчитывается, исходя из производственной мощности и количества обучающихся.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С учетом использования щадящих методов приготовления блюд (парение, тушение, припускание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электросковороды.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lastRenderedPageBreak/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x 75 мл).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3.7.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Буфеты-раздаточные оборудуются минимальным набором помещений и оборудования: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раковина для мытья рук;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два цельнометаллических производственных стола: один - для термоконтейнеров, второй - для нарезки (хлеба, овощей, сыра, масла и т.п.);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холодильник (холодильный шкаф);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стеллаж (шкаф) для хранения чистых: кухонного разделочного инвентаря, ножей, досок, столовой посуды и приборов.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3.8. Порционирование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  <w:outlineLvl w:val="1"/>
      </w:pPr>
      <w:r>
        <w:t>IV. Обеспечение контроля качества</w:t>
      </w:r>
    </w:p>
    <w:p w:rsidR="00A41CFA" w:rsidRDefault="00A41CFA">
      <w:pPr>
        <w:pStyle w:val="ConsPlusTitle"/>
        <w:jc w:val="center"/>
      </w:pPr>
      <w:r>
        <w:t>и организации питания обучающихся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4.1. Общеобразовательная организация является ответственным лицом за организацию и качество горячего питания обучающихся.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проведение производственного контроля, основанного на принципах ХАССП;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1539" w:history="1">
        <w:r>
          <w:rPr>
            <w:color w:val="0000FF"/>
          </w:rPr>
          <w:t>приложение 5</w:t>
        </w:r>
      </w:hyperlink>
      <w:r>
        <w:t xml:space="preserve"> к настоящим МР).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4.3. Общеобразовательная организация разъясняет принципы здорового питания и правила личной гигиены обучающимся.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P1584" w:history="1">
        <w:r>
          <w:rPr>
            <w:color w:val="0000FF"/>
          </w:rPr>
          <w:t>приложение 6</w:t>
        </w:r>
      </w:hyperlink>
      <w:r>
        <w:t xml:space="preserve"> к настоящим МР). Данные характеристики учитываются и при определении прямых поставок продукции (без конкурсных процедур).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гр, мандарин - 60 - 70 гр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  <w:outlineLvl w:val="1"/>
      </w:pPr>
      <w:r>
        <w:t>V. Организация мониторинга горячего питания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 xml:space="preserve"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</w:t>
      </w:r>
      <w:r>
        <w:lastRenderedPageBreak/>
        <w:t>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5.2. Показателями мониторинга горячего питания являются: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количество обучающихся всего, в т.ч. 1 - 4 классов, 5 - 11 классов;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количество обучающихся в первую смену всего, в т.ч. 1 - 4 классов, 5 - 11 классов;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количество обучающихся во вторую смену всего, в т.ч. 1 - 4 классов, 5 - 11 классов;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тип пищеблока (столовые, работающие на продовольственном сырье, столовые, работающие на полуфабрикатах (доготовочные), буфеты-раздаточные);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количество посадочных мест в обеденном зале;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соответствие меню положениям настоящих рекомендаций;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 xml:space="preserve">- наличие родительского (общественного </w:t>
      </w:r>
      <w:hyperlink r:id="rId6" w:history="1">
        <w:r>
          <w:rPr>
            <w:color w:val="0000FF"/>
          </w:rPr>
          <w:t>контроля</w:t>
        </w:r>
      </w:hyperlink>
      <w:r>
        <w:t>) за организацией питания детей;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объем и вид пищевых отходов после приема пищи;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информация по выполнению контрактных обязательств о качестве и безопасности поставляемых пищевых продуктов.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удовлетворенность питанием обучающихся и родителей.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5.3. С целью автоматизации процедур сбора и оценки показателей используются программные средства.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right"/>
        <w:outlineLvl w:val="0"/>
      </w:pPr>
      <w:r>
        <w:t>Приложение 1</w:t>
      </w:r>
    </w:p>
    <w:p w:rsidR="00A41CFA" w:rsidRDefault="00A41CFA">
      <w:pPr>
        <w:pStyle w:val="ConsPlusNormal"/>
        <w:jc w:val="right"/>
      </w:pPr>
      <w:r>
        <w:t>к МР 2.4.0179-20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</w:pPr>
      <w:bookmarkStart w:id="1" w:name="P211"/>
      <w:bookmarkEnd w:id="1"/>
      <w:r>
        <w:t>СРЕДНЕСУТОЧНЫЕ НАБОРЫ</w:t>
      </w:r>
    </w:p>
    <w:p w:rsidR="00A41CFA" w:rsidRDefault="00A41CFA">
      <w:pPr>
        <w:pStyle w:val="ConsPlusTitle"/>
        <w:jc w:val="center"/>
      </w:pPr>
      <w:r>
        <w:t>ПИЩЕВЫХ ПРОДУКТОВ, В ТОМ ЧИСЛЕ,</w:t>
      </w:r>
    </w:p>
    <w:p w:rsidR="00A41CFA" w:rsidRDefault="00A41CFA">
      <w:pPr>
        <w:pStyle w:val="ConsPlusTitle"/>
        <w:jc w:val="center"/>
      </w:pPr>
      <w:r>
        <w:t>ИСПОЛЬЗУЕМЫЕ ДЛЯ ПРИГОТОВЛЕНИЯ БЛЮД И НАПИТКОВ,</w:t>
      </w:r>
    </w:p>
    <w:p w:rsidR="00A41CFA" w:rsidRDefault="00A41CFA">
      <w:pPr>
        <w:pStyle w:val="ConsPlusTitle"/>
        <w:jc w:val="center"/>
      </w:pPr>
      <w:r>
        <w:t>ДЛЯ ОБУЧАЮЩИХСЯ ОБЩЕОБРАЗОВАТЕЛЬНЫХ ОРГАНИЗАЦИЙ</w:t>
      </w:r>
    </w:p>
    <w:p w:rsidR="00A41CFA" w:rsidRDefault="00A41CFA">
      <w:pPr>
        <w:pStyle w:val="ConsPlusTitle"/>
        <w:jc w:val="center"/>
      </w:pPr>
      <w:r>
        <w:t>(В НЕТТО Г, МЛ, НА 1 РЕБЕНКА В СУТКИ)</w:t>
      </w:r>
    </w:p>
    <w:p w:rsidR="00A41CFA" w:rsidRDefault="00A4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5396"/>
        <w:gridCol w:w="1247"/>
        <w:gridCol w:w="1928"/>
      </w:tblGrid>
      <w:tr w:rsidR="00A41CFA">
        <w:tc>
          <w:tcPr>
            <w:tcW w:w="465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396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175" w:type="dxa"/>
            <w:gridSpan w:val="2"/>
          </w:tcPr>
          <w:p w:rsidR="00A41CFA" w:rsidRDefault="00A41CFA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A41CFA">
        <w:tc>
          <w:tcPr>
            <w:tcW w:w="465" w:type="dxa"/>
            <w:vMerge/>
          </w:tcPr>
          <w:p w:rsidR="00A41CFA" w:rsidRDefault="00A41CFA"/>
        </w:tc>
        <w:tc>
          <w:tcPr>
            <w:tcW w:w="5396" w:type="dxa"/>
            <w:vMerge/>
          </w:tcPr>
          <w:p w:rsidR="00A41CFA" w:rsidRDefault="00A41CFA"/>
        </w:tc>
        <w:tc>
          <w:tcPr>
            <w:tcW w:w="1247" w:type="dxa"/>
          </w:tcPr>
          <w:p w:rsidR="00A41CFA" w:rsidRDefault="00A41CFA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928" w:type="dxa"/>
          </w:tcPr>
          <w:p w:rsidR="00A41CFA" w:rsidRDefault="00A41CFA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120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lastRenderedPageBreak/>
              <w:t>4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Крупы, бобовые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50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187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Овощи (свежие, мороженые, консервированные), включая соленые и квашеные </w:t>
            </w:r>
            <w:hyperlink w:anchor="P348" w:history="1">
              <w:r>
                <w:rPr>
                  <w:color w:val="0000FF"/>
                </w:rPr>
                <w:t>&lt;*&gt;</w:t>
              </w:r>
            </w:hyperlink>
            <w:r>
              <w:t>, в т.ч. томат-пюре, зелень, г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320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Фрукты свежие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185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Сухофрукты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Соки плодоовощные, напитки витаминизированные, в т.ч. инстантные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Мясо 1-й категории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78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53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Рыба (филе), в т.ч. филе слабо или малосоленое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77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Молоко 2,5%; 3,5%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300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Кисломолочная пищевая продукция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Творог (не более 9% м.д.ж.)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12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Сметана (не более 15% м.д.ж.)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35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18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Яйцо, шт.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Сахар </w:t>
            </w:r>
            <w:hyperlink w:anchor="P34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35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Чай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0,4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Какао-порошок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1,2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Кофейный напиток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Крахмал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4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5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Специи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</w:t>
            </w:r>
          </w:p>
        </w:tc>
      </w:tr>
    </w:tbl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--------------------------------</w:t>
      </w:r>
    </w:p>
    <w:p w:rsidR="00A41CFA" w:rsidRDefault="00A41CFA">
      <w:pPr>
        <w:pStyle w:val="ConsPlusNormal"/>
        <w:spacing w:before="220"/>
        <w:ind w:firstLine="540"/>
        <w:jc w:val="both"/>
      </w:pPr>
      <w:bookmarkStart w:id="2" w:name="P348"/>
      <w:bookmarkEnd w:id="2"/>
      <w:r>
        <w:t>&lt;*&gt; Соленые и квашеные овощи - не более 10% от общего количества овощей.</w:t>
      </w:r>
    </w:p>
    <w:p w:rsidR="00A41CFA" w:rsidRDefault="00A41CFA">
      <w:pPr>
        <w:pStyle w:val="ConsPlusNormal"/>
        <w:spacing w:before="220"/>
        <w:ind w:firstLine="540"/>
        <w:jc w:val="both"/>
      </w:pPr>
      <w:bookmarkStart w:id="3" w:name="P349"/>
      <w:bookmarkEnd w:id="3"/>
      <w:r>
        <w:t>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right"/>
        <w:outlineLvl w:val="0"/>
      </w:pPr>
      <w:bookmarkStart w:id="4" w:name="P357"/>
      <w:bookmarkEnd w:id="4"/>
      <w:r>
        <w:t>Приложение 2</w:t>
      </w:r>
    </w:p>
    <w:p w:rsidR="00A41CFA" w:rsidRDefault="00A41CFA">
      <w:pPr>
        <w:pStyle w:val="ConsPlusNormal"/>
        <w:jc w:val="right"/>
      </w:pPr>
      <w:r>
        <w:t>к МР 2.4.0179-20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  <w:outlineLvl w:val="1"/>
      </w:pPr>
      <w:r>
        <w:t>Вариант 1.</w:t>
      </w:r>
    </w:p>
    <w:p w:rsidR="00A41CFA" w:rsidRDefault="00A41CFA">
      <w:pPr>
        <w:pStyle w:val="ConsPlusTitle"/>
        <w:jc w:val="center"/>
      </w:pPr>
      <w:r>
        <w:t>Примерное меню завтраков для обучающихся</w:t>
      </w:r>
    </w:p>
    <w:p w:rsidR="00A41CFA" w:rsidRDefault="00A41CFA">
      <w:pPr>
        <w:pStyle w:val="ConsPlusTitle"/>
        <w:jc w:val="center"/>
      </w:pPr>
      <w:r>
        <w:t>1 - 4-х и 5 - 11-х классов</w:t>
      </w:r>
    </w:p>
    <w:p w:rsidR="00A41CFA" w:rsidRDefault="00A4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A41CFA">
        <w:tc>
          <w:tcPr>
            <w:tcW w:w="3572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A41CFA" w:rsidRDefault="00A41CFA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A41CFA" w:rsidRDefault="00A41CFA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A41CFA">
        <w:tc>
          <w:tcPr>
            <w:tcW w:w="3572" w:type="dxa"/>
            <w:vMerge/>
          </w:tcPr>
          <w:p w:rsidR="00A41CFA" w:rsidRDefault="00A41CFA"/>
        </w:tc>
        <w:tc>
          <w:tcPr>
            <w:tcW w:w="2914" w:type="dxa"/>
          </w:tcPr>
          <w:p w:rsidR="00A41CFA" w:rsidRDefault="00A41CFA">
            <w:pPr>
              <w:pStyle w:val="ConsPlusNormal"/>
              <w:jc w:val="center"/>
            </w:pPr>
            <w:r>
              <w:t>Выход (вес) порции</w:t>
            </w:r>
          </w:p>
          <w:p w:rsidR="00A41CFA" w:rsidRDefault="00A41CFA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</w:tcPr>
          <w:p w:rsidR="00A41CFA" w:rsidRDefault="00A41CFA">
            <w:pPr>
              <w:pStyle w:val="ConsPlusNormal"/>
              <w:jc w:val="center"/>
            </w:pPr>
            <w:r>
              <w:t>Выход (вес) порции</w:t>
            </w:r>
          </w:p>
          <w:p w:rsidR="00A41CFA" w:rsidRDefault="00A41CFA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A41CFA">
        <w:tc>
          <w:tcPr>
            <w:tcW w:w="3572" w:type="dxa"/>
          </w:tcPr>
          <w:p w:rsidR="00A41CFA" w:rsidRDefault="00A41CFA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Каша гречневая молочная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475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Зеленый горошек отварной консервированный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200/7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527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Запеканка творожно-морковная со сметанным соусом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220/20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Макаронные изделия с тертым сыром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440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Каша пшенная молочная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Чай фруктовый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475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lastRenderedPageBreak/>
              <w:t>Запеканка рисовая со сметанным соусом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220/20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Каша овсяная молочная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475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Пудинг творожный с изюмом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Подлива фруктовая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200/7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527</w:t>
            </w:r>
          </w:p>
        </w:tc>
      </w:tr>
    </w:tbl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  <w:outlineLvl w:val="1"/>
      </w:pPr>
      <w:r>
        <w:t>Вариант 2.</w:t>
      </w:r>
    </w:p>
    <w:p w:rsidR="00A41CFA" w:rsidRDefault="00A41CFA">
      <w:pPr>
        <w:pStyle w:val="ConsPlusTitle"/>
        <w:jc w:val="center"/>
      </w:pPr>
      <w:r>
        <w:t>Примерное меню завтраков для обучающихся</w:t>
      </w:r>
    </w:p>
    <w:p w:rsidR="00A41CFA" w:rsidRDefault="00A41CFA">
      <w:pPr>
        <w:pStyle w:val="ConsPlusTitle"/>
        <w:jc w:val="center"/>
      </w:pPr>
      <w:r>
        <w:t>1 - 4-х и 5 - 11-х классов</w:t>
      </w:r>
    </w:p>
    <w:p w:rsidR="00A41CFA" w:rsidRDefault="00A4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A41CFA">
        <w:tc>
          <w:tcPr>
            <w:tcW w:w="3572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lastRenderedPageBreak/>
              <w:t>Название блюда</w:t>
            </w:r>
          </w:p>
        </w:tc>
        <w:tc>
          <w:tcPr>
            <w:tcW w:w="2914" w:type="dxa"/>
          </w:tcPr>
          <w:p w:rsidR="00A41CFA" w:rsidRDefault="00A41CFA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A41CFA" w:rsidRDefault="00A41CFA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A41CFA">
        <w:tc>
          <w:tcPr>
            <w:tcW w:w="3572" w:type="dxa"/>
            <w:vMerge/>
          </w:tcPr>
          <w:p w:rsidR="00A41CFA" w:rsidRDefault="00A41CFA"/>
        </w:tc>
        <w:tc>
          <w:tcPr>
            <w:tcW w:w="2914" w:type="dxa"/>
          </w:tcPr>
          <w:p w:rsidR="00A41CFA" w:rsidRDefault="00A41CFA">
            <w:pPr>
              <w:pStyle w:val="ConsPlusNormal"/>
              <w:jc w:val="center"/>
            </w:pPr>
            <w:r>
              <w:t>Выход (вес) порции</w:t>
            </w:r>
          </w:p>
          <w:p w:rsidR="00A41CFA" w:rsidRDefault="00A41CFA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</w:tcPr>
          <w:p w:rsidR="00A41CFA" w:rsidRDefault="00A41CFA">
            <w:pPr>
              <w:pStyle w:val="ConsPlusNormal"/>
              <w:jc w:val="center"/>
            </w:pPr>
            <w:r>
              <w:t>Выход (вес) порции</w:t>
            </w:r>
          </w:p>
          <w:p w:rsidR="00A41CFA" w:rsidRDefault="00A41CFA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A41CFA">
        <w:tc>
          <w:tcPr>
            <w:tcW w:w="3572" w:type="dxa"/>
          </w:tcPr>
          <w:p w:rsidR="00A41CFA" w:rsidRDefault="00A41CFA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молочный с макаронными изделиями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475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Морковь тертая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495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Запеканка рисовая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Йогурт порционный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125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575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Сырники творожно-морковные с соусом молочным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220/20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lastRenderedPageBreak/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Тефтели рыбные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Каша манная молочная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200/7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482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Кукуруза консервированная отварная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lastRenderedPageBreak/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435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Каша вязкая молочная из пшеничной крупы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475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Тефтели (мясо или птица)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Овощи свежие в нарезке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Сок фруктовый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590</w:t>
            </w:r>
          </w:p>
        </w:tc>
      </w:tr>
    </w:tbl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Примечание:</w:t>
      </w:r>
    </w:p>
    <w:p w:rsidR="00A41CFA" w:rsidRDefault="00A41CFA">
      <w:pPr>
        <w:pStyle w:val="ConsPlusNormal"/>
        <w:spacing w:before="220"/>
        <w:ind w:firstLine="540"/>
        <w:jc w:val="both"/>
      </w:pPr>
      <w:bookmarkStart w:id="5" w:name="P802"/>
      <w:bookmarkEnd w:id="5"/>
      <w:r>
        <w:t>&lt;*&gt; Можно готовить без добавления сахара, при подаче сахар можно подавать порционно (фасованный) или в сахарнице.</w:t>
      </w:r>
    </w:p>
    <w:p w:rsidR="00A41CFA" w:rsidRDefault="00A41CFA">
      <w:pPr>
        <w:pStyle w:val="ConsPlusNormal"/>
        <w:spacing w:before="220"/>
        <w:ind w:firstLine="540"/>
        <w:jc w:val="both"/>
      </w:pPr>
      <w:bookmarkStart w:id="6" w:name="P803"/>
      <w:bookmarkEnd w:id="6"/>
      <w:r>
        <w:t>&lt;**&gt; Отдавать предпочтение хлебу 2 сорта, обогащенным видам, в том числе с пищевыми волокнами.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  <w:outlineLvl w:val="1"/>
      </w:pPr>
      <w:r>
        <w:t>Вариант 1.</w:t>
      </w:r>
    </w:p>
    <w:p w:rsidR="00A41CFA" w:rsidRDefault="00A41CFA">
      <w:pPr>
        <w:pStyle w:val="ConsPlusTitle"/>
        <w:jc w:val="center"/>
      </w:pPr>
      <w:r>
        <w:t>Примерное меню обедов для обучающихся</w:t>
      </w:r>
    </w:p>
    <w:p w:rsidR="00A41CFA" w:rsidRDefault="00A41CFA">
      <w:pPr>
        <w:pStyle w:val="ConsPlusTitle"/>
        <w:jc w:val="center"/>
      </w:pPr>
      <w:r>
        <w:t>1 - 4-х и 5 - 11-х классов</w:t>
      </w:r>
    </w:p>
    <w:p w:rsidR="00A41CFA" w:rsidRDefault="00A4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A41CFA">
        <w:tc>
          <w:tcPr>
            <w:tcW w:w="3572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A41CFA" w:rsidRDefault="00A41CFA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A41CFA" w:rsidRDefault="00A41CFA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A41CFA">
        <w:tc>
          <w:tcPr>
            <w:tcW w:w="3572" w:type="dxa"/>
            <w:vMerge/>
          </w:tcPr>
          <w:p w:rsidR="00A41CFA" w:rsidRDefault="00A41CFA"/>
        </w:tc>
        <w:tc>
          <w:tcPr>
            <w:tcW w:w="2914" w:type="dxa"/>
          </w:tcPr>
          <w:p w:rsidR="00A41CFA" w:rsidRDefault="00A41CFA">
            <w:pPr>
              <w:pStyle w:val="ConsPlusNormal"/>
              <w:jc w:val="center"/>
            </w:pPr>
            <w:r>
              <w:t>Выход (вес) порции</w:t>
            </w:r>
          </w:p>
          <w:p w:rsidR="00A41CFA" w:rsidRDefault="00A41CFA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</w:tcPr>
          <w:p w:rsidR="00A41CFA" w:rsidRDefault="00A41CFA">
            <w:pPr>
              <w:pStyle w:val="ConsPlusNormal"/>
              <w:jc w:val="center"/>
            </w:pPr>
            <w:r>
              <w:t>Выход (вес) порции</w:t>
            </w:r>
          </w:p>
          <w:p w:rsidR="00A41CFA" w:rsidRDefault="00A41CFA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A41CFA">
        <w:tc>
          <w:tcPr>
            <w:tcW w:w="3572" w:type="dxa"/>
          </w:tcPr>
          <w:p w:rsidR="00A41CFA" w:rsidRDefault="00A41CFA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Салат зеленый с помидорами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гороховый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lastRenderedPageBreak/>
              <w:t>Биточки (мясо, птица)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Овощное рагу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840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Огурцы свежие (или соленые) в нарезке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Картофель отварной (запеченный)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Салат из свежих овощей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рисовый с картофелем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840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Щи из свежей капусты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lastRenderedPageBreak/>
              <w:t>Плов из птицы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Салат из моркови с яблоком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с макаронными изделиями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Печень по-строгановски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840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Овощи свежие (или соленые) в нарезке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овощной со сметаной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Салат зеленый с огурцом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Рыба, запеченная с картофелем по-русски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lastRenderedPageBreak/>
              <w:t>Сок фруктовый (овощной)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Салат витаминный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картофельный с рисовой крупой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Котлеты (мясо или птица)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840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Салат из моркови с яблоками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Котлета рубленая (мясо или птица), запеченная с соусом молочным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lastRenderedPageBreak/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</w:tbl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Примечание:</w:t>
      </w:r>
    </w:p>
    <w:p w:rsidR="00A41CFA" w:rsidRDefault="00A41CFA">
      <w:pPr>
        <w:pStyle w:val="ConsPlusNormal"/>
        <w:spacing w:before="220"/>
        <w:ind w:firstLine="540"/>
        <w:jc w:val="both"/>
      </w:pPr>
      <w:bookmarkStart w:id="7" w:name="P1088"/>
      <w:bookmarkEnd w:id="7"/>
      <w:r>
        <w:t>&lt;*&gt; Рекомендуется готовить без добавления сахара, при подаче сахар можно подавать порционно (фасованный).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  <w:outlineLvl w:val="1"/>
      </w:pPr>
      <w:r>
        <w:t>Вариант 2.</w:t>
      </w:r>
    </w:p>
    <w:p w:rsidR="00A41CFA" w:rsidRDefault="00A41CFA">
      <w:pPr>
        <w:pStyle w:val="ConsPlusTitle"/>
        <w:jc w:val="center"/>
      </w:pPr>
      <w:r>
        <w:t>Примерное меню обедов для обучающихся</w:t>
      </w:r>
    </w:p>
    <w:p w:rsidR="00A41CFA" w:rsidRDefault="00A41CFA">
      <w:pPr>
        <w:pStyle w:val="ConsPlusTitle"/>
        <w:jc w:val="center"/>
      </w:pPr>
      <w:r>
        <w:t>1 - 4-х и 5 - 11-х классов</w:t>
      </w:r>
    </w:p>
    <w:p w:rsidR="00A41CFA" w:rsidRDefault="00A4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A41CFA">
        <w:tc>
          <w:tcPr>
            <w:tcW w:w="3572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A41CFA" w:rsidRDefault="00A41CFA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A41CFA" w:rsidRDefault="00A41CFA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A41CFA">
        <w:tc>
          <w:tcPr>
            <w:tcW w:w="3572" w:type="dxa"/>
            <w:vMerge/>
          </w:tcPr>
          <w:p w:rsidR="00A41CFA" w:rsidRDefault="00A41CFA"/>
        </w:tc>
        <w:tc>
          <w:tcPr>
            <w:tcW w:w="2914" w:type="dxa"/>
          </w:tcPr>
          <w:p w:rsidR="00A41CFA" w:rsidRDefault="00A41CFA">
            <w:pPr>
              <w:pStyle w:val="ConsPlusNormal"/>
              <w:jc w:val="center"/>
            </w:pPr>
            <w:r>
              <w:t>Выход (вес) порции</w:t>
            </w:r>
          </w:p>
          <w:p w:rsidR="00A41CFA" w:rsidRDefault="00A41CFA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</w:tcPr>
          <w:p w:rsidR="00A41CFA" w:rsidRDefault="00A41CFA">
            <w:pPr>
              <w:pStyle w:val="ConsPlusNormal"/>
              <w:jc w:val="center"/>
            </w:pPr>
            <w:r>
              <w:t>Выход (вес) порции</w:t>
            </w:r>
          </w:p>
          <w:p w:rsidR="00A41CFA" w:rsidRDefault="00A41CFA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A41CFA">
        <w:tc>
          <w:tcPr>
            <w:tcW w:w="3572" w:type="dxa"/>
          </w:tcPr>
          <w:p w:rsidR="00A41CFA" w:rsidRDefault="00A41CFA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Понедельник &lt;**&gt;</w:t>
            </w:r>
          </w:p>
        </w:tc>
        <w:tc>
          <w:tcPr>
            <w:tcW w:w="2914" w:type="dxa"/>
            <w:vAlign w:val="bottom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Капуста тушеная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840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Икра кабачковая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Щи из свежей (или квашеной) капусты с картофелем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lastRenderedPageBreak/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840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Капуста квашеная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картофельный с макаронными изделиями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Тефтели (мясо, птица)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Компот из плодов сухих (шиповник)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840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Салат из моркови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Борщ с картофелем и фасолью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Плов из мяса (птицы)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Огурец соленый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овощной с мясными фрикадельками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Котлета рыбная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Овощи свежие (или соленые) в нарезке (огурцы)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Вермишель отварная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Компот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Куры тушеные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Компот из плодов сухих (изюм)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840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Салат картофельный с зеленым горошком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овощной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lastRenderedPageBreak/>
              <w:t>Четверг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Винегрет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Рыба тушеная в томате с овощами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Овощи в нарезке - огурец свежий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Каша рисовая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850</w:t>
            </w:r>
          </w:p>
        </w:tc>
      </w:tr>
    </w:tbl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Примечание:</w:t>
      </w:r>
    </w:p>
    <w:p w:rsidR="00A41CFA" w:rsidRDefault="00A41CFA">
      <w:pPr>
        <w:pStyle w:val="ConsPlusNormal"/>
        <w:spacing w:before="220"/>
        <w:ind w:firstLine="540"/>
        <w:jc w:val="both"/>
      </w:pPr>
      <w:bookmarkStart w:id="8" w:name="P1370"/>
      <w:bookmarkEnd w:id="8"/>
      <w:r>
        <w:t>&lt;*&gt; Рекомендуется готовить без добавления сахара, при подаче сахар можно подавать порционно (фасованный).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right"/>
        <w:outlineLvl w:val="0"/>
      </w:pPr>
      <w:r>
        <w:t>Приложение 3</w:t>
      </w:r>
    </w:p>
    <w:p w:rsidR="00A41CFA" w:rsidRDefault="00A41CFA">
      <w:pPr>
        <w:pStyle w:val="ConsPlusNormal"/>
        <w:jc w:val="right"/>
      </w:pPr>
      <w:r>
        <w:t>к МР 2.4.0179-20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</w:pPr>
      <w:bookmarkStart w:id="9" w:name="P1379"/>
      <w:bookmarkEnd w:id="9"/>
      <w:r>
        <w:t>ТАБЛИЦА</w:t>
      </w:r>
    </w:p>
    <w:p w:rsidR="00A41CFA" w:rsidRDefault="00A41CFA">
      <w:pPr>
        <w:pStyle w:val="ConsPlusTitle"/>
        <w:jc w:val="center"/>
      </w:pPr>
      <w:r>
        <w:t>ЗАМЕНЫ ПИЩЕВОЙ ПРОДУКЦИИ В ГРАММАХ (НЕТТО)</w:t>
      </w:r>
    </w:p>
    <w:p w:rsidR="00A41CFA" w:rsidRDefault="00A41CFA">
      <w:pPr>
        <w:pStyle w:val="ConsPlusTitle"/>
        <w:jc w:val="center"/>
      </w:pPr>
      <w:r>
        <w:t>С УЧЕТОМ ИХ ПИЩЕВОЙ ЦЕННОСТИ</w:t>
      </w:r>
    </w:p>
    <w:p w:rsidR="00A41CFA" w:rsidRDefault="00A4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964"/>
        <w:gridCol w:w="4466"/>
        <w:gridCol w:w="1342"/>
      </w:tblGrid>
      <w:tr w:rsidR="00A41CFA">
        <w:tc>
          <w:tcPr>
            <w:tcW w:w="2268" w:type="dxa"/>
          </w:tcPr>
          <w:p w:rsidR="00A41CFA" w:rsidRDefault="00A41CFA">
            <w:pPr>
              <w:pStyle w:val="ConsPlusNormal"/>
              <w:jc w:val="center"/>
            </w:pPr>
            <w:r>
              <w:t>Вид пищевой продукции</w:t>
            </w:r>
          </w:p>
        </w:tc>
        <w:tc>
          <w:tcPr>
            <w:tcW w:w="964" w:type="dxa"/>
          </w:tcPr>
          <w:p w:rsidR="00A41CFA" w:rsidRDefault="00A41CFA">
            <w:pPr>
              <w:pStyle w:val="ConsPlusNormal"/>
              <w:jc w:val="center"/>
            </w:pPr>
            <w:r>
              <w:t>Масса, г</w:t>
            </w:r>
          </w:p>
        </w:tc>
        <w:tc>
          <w:tcPr>
            <w:tcW w:w="4466" w:type="dxa"/>
          </w:tcPr>
          <w:p w:rsidR="00A41CFA" w:rsidRDefault="00A41CFA">
            <w:pPr>
              <w:pStyle w:val="ConsPlusNormal"/>
              <w:jc w:val="center"/>
            </w:pPr>
            <w:r>
              <w:t>Вид пищевой продукции-заменитель</w:t>
            </w:r>
          </w:p>
        </w:tc>
        <w:tc>
          <w:tcPr>
            <w:tcW w:w="1342" w:type="dxa"/>
          </w:tcPr>
          <w:p w:rsidR="00A41CFA" w:rsidRDefault="00A41CFA">
            <w:pPr>
              <w:pStyle w:val="ConsPlusNormal"/>
              <w:jc w:val="center"/>
            </w:pPr>
            <w:r>
              <w:t>Масса, г</w:t>
            </w:r>
          </w:p>
        </w:tc>
      </w:tr>
      <w:tr w:rsidR="00A41CFA">
        <w:tc>
          <w:tcPr>
            <w:tcW w:w="2268" w:type="dxa"/>
            <w:vMerge w:val="restart"/>
          </w:tcPr>
          <w:p w:rsidR="00A41CFA" w:rsidRDefault="00A41CFA">
            <w:pPr>
              <w:pStyle w:val="ConsPlusNormal"/>
            </w:pPr>
            <w:r>
              <w:t>Мясо говядины</w:t>
            </w:r>
          </w:p>
        </w:tc>
        <w:tc>
          <w:tcPr>
            <w:tcW w:w="964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Мясо кролика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96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Печень говяжья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116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Мясо птицы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97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120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120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Баранина II кат.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97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Конина I кат.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104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Мясо лося (промышленного производства)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95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Оленина (промышленного производства)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104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Консервы мясные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120</w:t>
            </w:r>
          </w:p>
        </w:tc>
      </w:tr>
      <w:tr w:rsidR="00A41CFA">
        <w:tc>
          <w:tcPr>
            <w:tcW w:w="2268" w:type="dxa"/>
            <w:vMerge w:val="restart"/>
          </w:tcPr>
          <w:p w:rsidR="00A41CFA" w:rsidRDefault="00A41CFA">
            <w:pPr>
              <w:pStyle w:val="ConsPlusNormal"/>
            </w:pPr>
            <w:r>
              <w:t>Молоко питьевое 3,2% м.д.ж.</w:t>
            </w:r>
          </w:p>
        </w:tc>
        <w:tc>
          <w:tcPr>
            <w:tcW w:w="964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Мясо (говядина I кат.)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Мясо (говядина II кат.)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Яйцо куриное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2268" w:type="dxa"/>
            <w:vMerge w:val="restart"/>
          </w:tcPr>
          <w:p w:rsidR="00A41CFA" w:rsidRDefault="00A41CFA">
            <w:pPr>
              <w:pStyle w:val="ConsPlusNormal"/>
            </w:pPr>
            <w:r>
              <w:t>Творог 9%</w:t>
            </w:r>
          </w:p>
        </w:tc>
        <w:tc>
          <w:tcPr>
            <w:tcW w:w="964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Мясо говядина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2268" w:type="dxa"/>
            <w:vMerge w:val="restart"/>
          </w:tcPr>
          <w:p w:rsidR="00A41CFA" w:rsidRDefault="00A41CFA">
            <w:pPr>
              <w:pStyle w:val="ConsPlusNormal"/>
            </w:pPr>
            <w:r>
              <w:t>Яйцо куриное (1 шт.)</w:t>
            </w:r>
          </w:p>
        </w:tc>
        <w:tc>
          <w:tcPr>
            <w:tcW w:w="964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35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Молоко цельное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2268" w:type="dxa"/>
            <w:vMerge w:val="restart"/>
          </w:tcPr>
          <w:p w:rsidR="00A41CFA" w:rsidRDefault="00A41CFA">
            <w:pPr>
              <w:pStyle w:val="ConsPlusNormal"/>
            </w:pPr>
            <w:r>
              <w:t>Рыба (филе)</w:t>
            </w:r>
          </w:p>
        </w:tc>
        <w:tc>
          <w:tcPr>
            <w:tcW w:w="964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85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2268" w:type="dxa"/>
            <w:vMerge w:val="restart"/>
          </w:tcPr>
          <w:p w:rsidR="00A41CFA" w:rsidRDefault="00A41CFA">
            <w:pPr>
              <w:pStyle w:val="ConsPlusNormal"/>
            </w:pPr>
            <w:r>
              <w:t>Картофель</w:t>
            </w:r>
          </w:p>
        </w:tc>
        <w:tc>
          <w:tcPr>
            <w:tcW w:w="964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370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Капуста цветная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Морковь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240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Свекла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190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Бобы (фасоль), в том числе консервированные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33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Горошек зеленый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64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Кабачки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300</w:t>
            </w:r>
          </w:p>
        </w:tc>
      </w:tr>
      <w:tr w:rsidR="00A41CFA">
        <w:tc>
          <w:tcPr>
            <w:tcW w:w="2268" w:type="dxa"/>
            <w:vMerge w:val="restart"/>
          </w:tcPr>
          <w:p w:rsidR="00A41CFA" w:rsidRDefault="00A41CFA">
            <w:pPr>
              <w:pStyle w:val="ConsPlusNormal"/>
            </w:pPr>
            <w:r>
              <w:t>Фрукты свежие</w:t>
            </w:r>
          </w:p>
        </w:tc>
        <w:tc>
          <w:tcPr>
            <w:tcW w:w="964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Фрукты консервированные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Соки фруктовые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Соки фруктово-ягодные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tcBorders>
              <w:bottom w:val="nil"/>
            </w:tcBorders>
            <w:vAlign w:val="bottom"/>
          </w:tcPr>
          <w:p w:rsidR="00A41CFA" w:rsidRDefault="00A41CFA">
            <w:pPr>
              <w:pStyle w:val="ConsPlusNormal"/>
            </w:pPr>
            <w:r>
              <w:t>Сухофрукты: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A41CFA" w:rsidRDefault="00A41CFA">
            <w:pPr>
              <w:pStyle w:val="ConsPlusNormal"/>
            </w:pPr>
            <w:r>
              <w:t>Яблоки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A41CFA" w:rsidRDefault="00A41CFA">
            <w:pPr>
              <w:pStyle w:val="ConsPlusNormal"/>
            </w:pPr>
            <w:r>
              <w:t>Чернослив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A41CFA" w:rsidRDefault="00A41CFA">
            <w:pPr>
              <w:pStyle w:val="ConsPlusNormal"/>
            </w:pPr>
            <w:r>
              <w:t>Курага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tcBorders>
              <w:top w:val="nil"/>
            </w:tcBorders>
            <w:vAlign w:val="bottom"/>
          </w:tcPr>
          <w:p w:rsidR="00A41CFA" w:rsidRDefault="00A41CFA">
            <w:pPr>
              <w:pStyle w:val="ConsPlusNormal"/>
            </w:pPr>
            <w:r>
              <w:t>Изюм</w:t>
            </w:r>
          </w:p>
        </w:tc>
        <w:tc>
          <w:tcPr>
            <w:tcW w:w="1342" w:type="dxa"/>
            <w:tcBorders>
              <w:top w:val="nil"/>
            </w:tcBorders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</w:tbl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right"/>
        <w:outlineLvl w:val="0"/>
      </w:pPr>
      <w:r>
        <w:t>Приложение 4</w:t>
      </w:r>
    </w:p>
    <w:p w:rsidR="00A41CFA" w:rsidRDefault="00A41CFA">
      <w:pPr>
        <w:pStyle w:val="ConsPlusNormal"/>
        <w:jc w:val="right"/>
      </w:pPr>
      <w:r>
        <w:t>к МР 2.4.0179-20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</w:pPr>
      <w:bookmarkStart w:id="10" w:name="P1491"/>
      <w:bookmarkEnd w:id="10"/>
      <w:r>
        <w:t>РЕКОМЕНДУЕМЫЙ МИНИМАЛЬНЫЙ ПЕРЕЧЕНЬ</w:t>
      </w:r>
    </w:p>
    <w:p w:rsidR="00A41CFA" w:rsidRDefault="00A41CFA">
      <w:pPr>
        <w:pStyle w:val="ConsPlusTitle"/>
        <w:jc w:val="center"/>
      </w:pPr>
      <w:r>
        <w:t>ОБОРУДОВАНИЯ ПРОИЗВОДСТВЕННЫХ ПОМЕЩЕНИЙ ПИЩЕБЛОКОВ</w:t>
      </w:r>
    </w:p>
    <w:p w:rsidR="00A41CFA" w:rsidRDefault="00A41CFA">
      <w:pPr>
        <w:pStyle w:val="ConsPlusTitle"/>
        <w:jc w:val="center"/>
      </w:pPr>
      <w:r>
        <w:t>ОБЩЕОБРАЗОВАТЕЛЬНЫХ ОРГАНИЗАЦИЙ</w:t>
      </w:r>
    </w:p>
    <w:p w:rsidR="00A41CFA" w:rsidRDefault="00A4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7"/>
        <w:gridCol w:w="6463"/>
      </w:tblGrid>
      <w:tr w:rsidR="00A41CFA">
        <w:tc>
          <w:tcPr>
            <w:tcW w:w="2597" w:type="dxa"/>
          </w:tcPr>
          <w:p w:rsidR="00A41CFA" w:rsidRDefault="00A41CFA">
            <w:pPr>
              <w:pStyle w:val="ConsPlusNormal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6463" w:type="dxa"/>
          </w:tcPr>
          <w:p w:rsidR="00A41CFA" w:rsidRDefault="00A41CFA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Склады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Стеллажи, подтоварники, среднетемпературные и низко-температурные холодильные шкафы (при необходимости), психрометр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Овощной цех (первичной обработки овощей)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Производственные столы (не менее двух), картофелеочистительная и овощерезательная машины, моечные ванны (не менее двух), раковина для мытья рук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Овощной цех (вторичной обработки овощей)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Холодный цех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</w:t>
            </w:r>
            <w:r>
              <w:lastRenderedPageBreak/>
              <w:t>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lastRenderedPageBreak/>
              <w:t>Мясо-рыбный цех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Помещение для обработки яиц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Мучной цех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Доготовочный цех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Помещение для нарезки хлеба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Производственный стол, хлеборезательная машина, шкаф для хранения хлеба, раковина для мытья рук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Горячий цех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Производственные столы (не менее двух: для сырой и готовой продукции), электрическая плита, электрическая сковорода, духовой (жарочный) шкаф или пароконвектомат, электропривод для готовой продукции, электрокотел, контрольные весы, раковина для мытья рук, настенные часы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Раздаточная зона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Мармиты для первых, вторых и третьих блюд и холодильным прилавком (витриной, секцией)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Моечная для мытья столовой посуды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Моечная кухонной посуды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Производственный стол, две моечные ванны, стеллаж, раковина для мытья рук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Моечная тары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Двухсекционная моечная ванна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Производственное помещение буфета-раздаточной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</w:t>
            </w:r>
            <w:r>
              <w:lastRenderedPageBreak/>
              <w:t>рук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lastRenderedPageBreak/>
              <w:t>Посудомоечная буфета-раздаточной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Комната приема пищи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right"/>
        <w:outlineLvl w:val="0"/>
      </w:pPr>
      <w:r>
        <w:t>Приложение 5</w:t>
      </w:r>
    </w:p>
    <w:p w:rsidR="00A41CFA" w:rsidRDefault="00A41CFA">
      <w:pPr>
        <w:pStyle w:val="ConsPlusNormal"/>
        <w:jc w:val="right"/>
      </w:pPr>
      <w:r>
        <w:t>к МР 2.4.0179-20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</w:pPr>
      <w:bookmarkStart w:id="11" w:name="P1539"/>
      <w:bookmarkEnd w:id="11"/>
      <w:r>
        <w:t>РЕКОМЕНДУЕМАЯ НОМЕНКЛАТУРА,</w:t>
      </w:r>
    </w:p>
    <w:p w:rsidR="00A41CFA" w:rsidRDefault="00A41CFA">
      <w:pPr>
        <w:pStyle w:val="ConsPlusTitle"/>
        <w:jc w:val="center"/>
      </w:pPr>
      <w:r>
        <w:t>ОБЪЕМ И ПЕРИОДИЧНОСТЬ ПРОВЕДЕНИЯ ЛАБОРАТОРНЫХ</w:t>
      </w:r>
    </w:p>
    <w:p w:rsidR="00A41CFA" w:rsidRDefault="00A41CFA">
      <w:pPr>
        <w:pStyle w:val="ConsPlusTitle"/>
        <w:jc w:val="center"/>
      </w:pPr>
      <w:r>
        <w:t>И ИНСТРУМЕНТАЛЬНЫХ ИССЛЕДОВАНИЙ В ОРГАНИЗАЦИЯХ ПИТАНИЯ</w:t>
      </w:r>
    </w:p>
    <w:p w:rsidR="00A41CFA" w:rsidRDefault="00A41CFA">
      <w:pPr>
        <w:pStyle w:val="ConsPlusTitle"/>
        <w:jc w:val="center"/>
      </w:pPr>
      <w:r>
        <w:t>ОБЩЕОБРАЗОВАТЕЛЬНЫХ ОРГАНИЗАЦИЙ</w:t>
      </w:r>
    </w:p>
    <w:p w:rsidR="00A41CFA" w:rsidRDefault="00A4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2837"/>
        <w:gridCol w:w="1701"/>
        <w:gridCol w:w="1531"/>
      </w:tblGrid>
      <w:tr w:rsidR="00A41CFA">
        <w:tc>
          <w:tcPr>
            <w:tcW w:w="3005" w:type="dxa"/>
          </w:tcPr>
          <w:p w:rsidR="00A41CFA" w:rsidRDefault="00A41CFA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2837" w:type="dxa"/>
          </w:tcPr>
          <w:p w:rsidR="00A41CFA" w:rsidRDefault="00A41CFA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701" w:type="dxa"/>
          </w:tcPr>
          <w:p w:rsidR="00A41CFA" w:rsidRDefault="00A41CFA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531" w:type="dxa"/>
          </w:tcPr>
          <w:p w:rsidR="00A41CFA" w:rsidRDefault="00A41CFA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A41CFA">
        <w:tc>
          <w:tcPr>
            <w:tcW w:w="3005" w:type="dxa"/>
          </w:tcPr>
          <w:p w:rsidR="00A41CFA" w:rsidRDefault="00A41CFA">
            <w:pPr>
              <w:pStyle w:val="ConsPlusNormal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7" w:type="dxa"/>
          </w:tcPr>
          <w:p w:rsidR="00A41CFA" w:rsidRDefault="00A41CFA">
            <w:pPr>
              <w:pStyle w:val="ConsPlusNormal"/>
            </w:pPr>
            <w: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701" w:type="dxa"/>
          </w:tcPr>
          <w:p w:rsidR="00A41CFA" w:rsidRDefault="00A41CFA">
            <w:pPr>
              <w:pStyle w:val="ConsPlusNormal"/>
              <w:jc w:val="center"/>
            </w:pPr>
            <w:r>
              <w:t>2 - 3 блюда исследуемого приема пищи</w:t>
            </w:r>
          </w:p>
        </w:tc>
        <w:tc>
          <w:tcPr>
            <w:tcW w:w="1531" w:type="dxa"/>
          </w:tcPr>
          <w:p w:rsidR="00A41CFA" w:rsidRDefault="00A41CFA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A41CFA">
        <w:tc>
          <w:tcPr>
            <w:tcW w:w="3005" w:type="dxa"/>
          </w:tcPr>
          <w:p w:rsidR="00A41CFA" w:rsidRDefault="00A41CFA">
            <w:pPr>
              <w:pStyle w:val="ConsPlusNormal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7" w:type="dxa"/>
          </w:tcPr>
          <w:p w:rsidR="00A41CFA" w:rsidRDefault="00A41CFA">
            <w:pPr>
              <w:pStyle w:val="ConsPlusNormal"/>
            </w:pPr>
            <w:r>
              <w:t>Рацион питания</w:t>
            </w:r>
          </w:p>
        </w:tc>
        <w:tc>
          <w:tcPr>
            <w:tcW w:w="1701" w:type="dxa"/>
          </w:tcPr>
          <w:p w:rsidR="00A41CFA" w:rsidRDefault="00A41C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41CFA" w:rsidRDefault="00A41CFA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A41CFA">
        <w:tc>
          <w:tcPr>
            <w:tcW w:w="3005" w:type="dxa"/>
          </w:tcPr>
          <w:p w:rsidR="00A41CFA" w:rsidRDefault="00A41CFA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2837" w:type="dxa"/>
          </w:tcPr>
          <w:p w:rsidR="00A41CFA" w:rsidRDefault="00A41CFA">
            <w:pPr>
              <w:pStyle w:val="ConsPlusNormal"/>
            </w:pPr>
            <w:r>
              <w:t>Третьи блюда</w:t>
            </w:r>
          </w:p>
        </w:tc>
        <w:tc>
          <w:tcPr>
            <w:tcW w:w="1701" w:type="dxa"/>
          </w:tcPr>
          <w:p w:rsidR="00A41CFA" w:rsidRDefault="00A41CFA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531" w:type="dxa"/>
          </w:tcPr>
          <w:p w:rsidR="00A41CFA" w:rsidRDefault="00A41CFA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A41CFA">
        <w:tc>
          <w:tcPr>
            <w:tcW w:w="3005" w:type="dxa"/>
          </w:tcPr>
          <w:p w:rsidR="00A41CFA" w:rsidRDefault="00A41CFA">
            <w:pPr>
              <w:pStyle w:val="ConsPlusNormal"/>
            </w:pPr>
            <w: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37" w:type="dxa"/>
          </w:tcPr>
          <w:p w:rsidR="00A41CFA" w:rsidRDefault="00A41CFA"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</w:tcPr>
          <w:p w:rsidR="00A41CFA" w:rsidRDefault="00A41CFA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A41CFA" w:rsidRDefault="00A41CFA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A41CFA">
        <w:tc>
          <w:tcPr>
            <w:tcW w:w="3005" w:type="dxa"/>
          </w:tcPr>
          <w:p w:rsidR="00A41CFA" w:rsidRDefault="00A41CFA">
            <w:pPr>
              <w:pStyle w:val="ConsPlusNormal"/>
            </w:pPr>
            <w: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837" w:type="dxa"/>
          </w:tcPr>
          <w:p w:rsidR="00A41CFA" w:rsidRDefault="00A41CFA">
            <w:pPr>
              <w:pStyle w:val="ConsPlusNormal"/>
            </w:pPr>
            <w: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701" w:type="dxa"/>
          </w:tcPr>
          <w:p w:rsidR="00A41CFA" w:rsidRDefault="00A41CFA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A41CFA" w:rsidRDefault="00A41CFA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A41CFA">
        <w:tc>
          <w:tcPr>
            <w:tcW w:w="3005" w:type="dxa"/>
          </w:tcPr>
          <w:p w:rsidR="00A41CFA" w:rsidRDefault="00A41CFA">
            <w:pPr>
              <w:pStyle w:val="ConsPlusNormal"/>
            </w:pPr>
            <w:r>
              <w:t>Исследования смывов на наличие яиц гельминтов</w:t>
            </w:r>
          </w:p>
        </w:tc>
        <w:tc>
          <w:tcPr>
            <w:tcW w:w="2837" w:type="dxa"/>
          </w:tcPr>
          <w:p w:rsidR="00A41CFA" w:rsidRDefault="00A41CFA">
            <w:pPr>
              <w:pStyle w:val="ConsPlusNormal"/>
            </w:pPr>
            <w: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701" w:type="dxa"/>
          </w:tcPr>
          <w:p w:rsidR="00A41CFA" w:rsidRDefault="00A41CFA">
            <w:pPr>
              <w:pStyle w:val="ConsPlusNormal"/>
              <w:jc w:val="center"/>
            </w:pPr>
            <w:r>
              <w:t>5 смывов</w:t>
            </w:r>
          </w:p>
        </w:tc>
        <w:tc>
          <w:tcPr>
            <w:tcW w:w="1531" w:type="dxa"/>
          </w:tcPr>
          <w:p w:rsidR="00A41CFA" w:rsidRDefault="00A41CFA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A41CFA">
        <w:tc>
          <w:tcPr>
            <w:tcW w:w="3005" w:type="dxa"/>
          </w:tcPr>
          <w:p w:rsidR="00A41CFA" w:rsidRDefault="00A41CFA">
            <w:pPr>
              <w:pStyle w:val="ConsPlusNormal"/>
            </w:pPr>
            <w:r>
              <w:lastRenderedPageBreak/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7" w:type="dxa"/>
          </w:tcPr>
          <w:p w:rsidR="00A41CFA" w:rsidRDefault="00A41CFA">
            <w:pPr>
              <w:pStyle w:val="ConsPlusNormal"/>
            </w:pPr>
            <w:r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tcW w:w="1701" w:type="dxa"/>
          </w:tcPr>
          <w:p w:rsidR="00A41CFA" w:rsidRDefault="00A41CFA">
            <w:pPr>
              <w:pStyle w:val="ConsPlusNormal"/>
              <w:jc w:val="center"/>
            </w:pPr>
            <w:r>
              <w:t>2 пробы</w:t>
            </w:r>
          </w:p>
        </w:tc>
        <w:tc>
          <w:tcPr>
            <w:tcW w:w="1531" w:type="dxa"/>
          </w:tcPr>
          <w:p w:rsidR="00A41CFA" w:rsidRDefault="00A41CFA">
            <w:pPr>
              <w:pStyle w:val="ConsPlusNormal"/>
              <w:jc w:val="center"/>
            </w:pPr>
            <w:r>
              <w:t>1 раз в год</w:t>
            </w:r>
          </w:p>
        </w:tc>
      </w:tr>
    </w:tbl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right"/>
        <w:outlineLvl w:val="0"/>
      </w:pPr>
      <w:r>
        <w:t>Приложение 6</w:t>
      </w:r>
    </w:p>
    <w:p w:rsidR="00A41CFA" w:rsidRDefault="00A41CFA">
      <w:pPr>
        <w:pStyle w:val="ConsPlusNormal"/>
        <w:jc w:val="right"/>
      </w:pPr>
      <w:r>
        <w:t>к МР 2.4.0179-20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</w:pPr>
      <w:bookmarkStart w:id="12" w:name="P1584"/>
      <w:bookmarkEnd w:id="12"/>
      <w:r>
        <w:t>СПРАВОЧНАЯ ИНФОРМАЦИЯ</w:t>
      </w:r>
    </w:p>
    <w:p w:rsidR="00A41CFA" w:rsidRDefault="00A41CFA">
      <w:pPr>
        <w:pStyle w:val="ConsPlusTitle"/>
        <w:jc w:val="center"/>
      </w:pPr>
      <w:r>
        <w:t>О ПИЩЕВЫХ ПРОДУКТАХ ДЛЯ ФОРМИРОВАНИЯ КОНКУРСНОЙ ДОКУМЕНТАЦИИ</w:t>
      </w:r>
    </w:p>
    <w:p w:rsidR="00A41CFA" w:rsidRDefault="00A4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4869"/>
        <w:gridCol w:w="3515"/>
      </w:tblGrid>
      <w:tr w:rsidR="00A41CFA">
        <w:tc>
          <w:tcPr>
            <w:tcW w:w="690" w:type="dxa"/>
          </w:tcPr>
          <w:p w:rsidR="00A41CFA" w:rsidRDefault="00A41CF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69" w:type="dxa"/>
          </w:tcPr>
          <w:p w:rsidR="00A41CFA" w:rsidRDefault="00A41CFA">
            <w:pPr>
              <w:pStyle w:val="ConsPlusNormal"/>
              <w:jc w:val="center"/>
            </w:pPr>
            <w:r>
              <w:t>Наименование пищевой продукции</w:t>
            </w:r>
          </w:p>
        </w:tc>
        <w:tc>
          <w:tcPr>
            <w:tcW w:w="3515" w:type="dxa"/>
          </w:tcPr>
          <w:p w:rsidR="00A41CFA" w:rsidRDefault="00A41CFA">
            <w:pPr>
              <w:pStyle w:val="ConsPlusNormal"/>
              <w:jc w:val="center"/>
            </w:pPr>
            <w:r>
              <w:t>Характеристики пищевой продукции</w:t>
            </w:r>
          </w:p>
          <w:p w:rsidR="00A41CFA" w:rsidRDefault="00A41CFA">
            <w:pPr>
              <w:pStyle w:val="ConsPlusNormal"/>
              <w:jc w:val="center"/>
            </w:pPr>
            <w:r>
              <w:t xml:space="preserve">(соответствие требованиям </w:t>
            </w:r>
            <w:hyperlink w:anchor="P1919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абрикосы свежие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7" w:history="1">
              <w:r w:rsidR="00A41CFA">
                <w:rPr>
                  <w:color w:val="0000FF"/>
                </w:rPr>
                <w:t>ГОСТ 32787/2014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абрикосы сушеные без косточки (курага)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8" w:history="1">
              <w:r w:rsidR="00A41CFA">
                <w:rPr>
                  <w:color w:val="0000FF"/>
                </w:rPr>
                <w:t>ГОСТ 32896-2014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апельсины свежие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9" w:history="1">
              <w:r w:rsidR="00A41CFA">
                <w:rPr>
                  <w:color w:val="0000FF"/>
                </w:rPr>
                <w:t>ГОСТ 34307/2017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баклажаны свежие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10" w:history="1">
              <w:r w:rsidR="00A41CFA">
                <w:rPr>
                  <w:color w:val="0000FF"/>
                </w:rPr>
                <w:t>ГОСТ 31821-2012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бананы свежие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11" w:history="1">
              <w:r w:rsidR="00A41CFA">
                <w:rPr>
                  <w:color w:val="0000FF"/>
                </w:rPr>
                <w:t>ГОСТ Р 51603-2000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брусника быстрозамороженная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12" w:history="1">
              <w:r w:rsidR="00A41CFA">
                <w:rPr>
                  <w:color w:val="0000FF"/>
                </w:rPr>
                <w:t>ГОСТ 33823-2016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варенье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13" w:history="1">
              <w:r w:rsidR="00A41CFA">
                <w:rPr>
                  <w:color w:val="0000FF"/>
                </w:rPr>
                <w:t>ГОСТ 34113-2017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виноград сушеный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14" w:history="1">
              <w:r w:rsidR="00A41CFA">
                <w:rPr>
                  <w:color w:val="0000FF"/>
                </w:rPr>
                <w:t>ГОСТ 6882-88</w:t>
              </w:r>
            </w:hyperlink>
            <w:r w:rsidR="00A41CFA">
              <w:t>.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вишня быстрозамороженная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15" w:history="1">
              <w:r w:rsidR="00A41CFA">
                <w:rPr>
                  <w:color w:val="0000FF"/>
                </w:rPr>
                <w:t>ГОСТ 33823-2016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горох шлифованный: целый или колотый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16" w:history="1">
              <w:r w:rsidR="00A41CFA">
                <w:rPr>
                  <w:color w:val="0000FF"/>
                </w:rPr>
                <w:t>ГОСТ 6201-68</w:t>
              </w:r>
            </w:hyperlink>
          </w:p>
          <w:p w:rsidR="00A41CFA" w:rsidRDefault="00A41CFA">
            <w:pPr>
              <w:pStyle w:val="ConsPlusNormal"/>
            </w:pPr>
            <w:r>
              <w:t xml:space="preserve">с 01.11.2020 </w:t>
            </w:r>
            <w:hyperlink r:id="rId17" w:history="1">
              <w:r>
                <w:rPr>
                  <w:color w:val="0000FF"/>
                </w:rPr>
                <w:t>ГОСТ 28674-2019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горошек зеленый быстрозамороженный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18" w:history="1">
              <w:r w:rsidR="00A41CFA">
                <w:rPr>
                  <w:color w:val="0000FF"/>
                </w:rPr>
                <w:t>ГОСТ Р 54683-2011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19" w:history="1">
              <w:r w:rsidR="00A41CFA">
                <w:rPr>
                  <w:color w:val="0000FF"/>
                </w:rPr>
                <w:t>ГОСТ 34112-2017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груши свежие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20" w:history="1">
              <w:r w:rsidR="00A41CFA">
                <w:rPr>
                  <w:color w:val="0000FF"/>
                </w:rPr>
                <w:t>ГОСТ 33499/2015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джем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21" w:history="1">
              <w:r w:rsidR="00A41CFA">
                <w:rPr>
                  <w:color w:val="0000FF"/>
                </w:rPr>
                <w:t>ГОСТ 31712-2012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зелень свежая (лук, укроп)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22" w:history="1">
              <w:r w:rsidR="00A41CFA">
                <w:rPr>
                  <w:color w:val="0000FF"/>
                </w:rPr>
                <w:t>ГОСТ 34214-2017</w:t>
              </w:r>
            </w:hyperlink>
            <w:r w:rsidR="00A41CFA">
              <w:t>, ГОСТ 32856-2014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йогурт или биойогурт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23" w:history="1">
              <w:r w:rsidR="00A41CFA">
                <w:rPr>
                  <w:color w:val="0000FF"/>
                </w:rPr>
                <w:t>ГОСТ 31981/2013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кабачки (цукини) быстрозамороженные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24" w:history="1">
              <w:r w:rsidR="00A41CFA">
                <w:rPr>
                  <w:color w:val="0000FF"/>
                </w:rPr>
                <w:t>ГОСТ Р 54683-2011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кабачки свежие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25" w:history="1">
              <w:r w:rsidR="00A41CFA">
                <w:rPr>
                  <w:color w:val="0000FF"/>
                </w:rPr>
                <w:t>ГОСТ 31822-2012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какао-напиток витаминизированный быстрорастворимый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26" w:history="1">
              <w:r w:rsidR="00A41CFA">
                <w:rPr>
                  <w:color w:val="0000FF"/>
                </w:rPr>
                <w:t>ГОСТ 108-2014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27" w:history="1">
              <w:r w:rsidR="00A41CFA">
                <w:rPr>
                  <w:color w:val="0000FF"/>
                </w:rPr>
                <w:t>ГОСТ Р 51809-2001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капуста брокколи быстрозамороженная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28" w:history="1">
              <w:r w:rsidR="00A41CFA">
                <w:rPr>
                  <w:color w:val="0000FF"/>
                </w:rPr>
                <w:t>ГОСТ Р 54683-2011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капуста брюссельская быстрозамороженная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29" w:history="1">
              <w:r w:rsidR="00A41CFA">
                <w:rPr>
                  <w:color w:val="0000FF"/>
                </w:rPr>
                <w:t>ГОСТ Р 54683-2011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капуста квашеная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30" w:history="1">
              <w:r w:rsidR="00A41CFA">
                <w:rPr>
                  <w:color w:val="0000FF"/>
                </w:rPr>
                <w:t>ГОСТ 34220-2017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капуста китайская (пекинская) свежая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31" w:history="1">
              <w:r w:rsidR="00A41CFA">
                <w:rPr>
                  <w:color w:val="0000FF"/>
                </w:rPr>
                <w:t>ГОСТ 34323-2017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3515" w:type="dxa"/>
            <w:vAlign w:val="center"/>
          </w:tcPr>
          <w:p w:rsidR="00A41CFA" w:rsidRDefault="00A41CFA">
            <w:pPr>
              <w:pStyle w:val="ConsPlusNormal"/>
            </w:pPr>
            <w:r>
              <w:t>ТУ изготовителя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капуста цветная быстрозамороженная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32" w:history="1">
              <w:r w:rsidR="00A41CFA">
                <w:rPr>
                  <w:color w:val="0000FF"/>
                </w:rPr>
                <w:t>ГОСТ Р 54683-2011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капуста цветная свежая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33" w:history="1">
              <w:r w:rsidR="00A41CFA">
                <w:rPr>
                  <w:color w:val="0000FF"/>
                </w:rPr>
                <w:t>ГОСТ 33952-2016</w:t>
              </w:r>
            </w:hyperlink>
            <w:r w:rsidR="00A41CFA">
              <w:t>.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картофель продовольственный свежий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34" w:history="1">
              <w:r w:rsidR="00A41CFA">
                <w:rPr>
                  <w:color w:val="0000FF"/>
                </w:rPr>
                <w:t>ГОСТ 7176-2017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картофель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A41CFA" w:rsidRDefault="00A41CFA">
            <w:pPr>
              <w:pStyle w:val="ConsPlusNormal"/>
            </w:pPr>
            <w:r>
              <w:t>ТУ изготовителя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киви свежие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35" w:history="1">
              <w:r w:rsidR="00A41CFA">
                <w:rPr>
                  <w:color w:val="0000FF"/>
                </w:rPr>
                <w:t>ГОСТ 31823/2012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кисель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36" w:history="1">
              <w:r w:rsidR="00A41CFA">
                <w:rPr>
                  <w:color w:val="0000FF"/>
                </w:rPr>
                <w:t>ГОСТ 18488-2000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кислота лимонная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37" w:history="1">
              <w:r w:rsidR="00A41CFA">
                <w:rPr>
                  <w:color w:val="0000FF"/>
                </w:rPr>
                <w:t>ГОСТ 908-2004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клубника быстрозамороженная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38" w:history="1">
              <w:r w:rsidR="00A41CFA">
                <w:rPr>
                  <w:color w:val="0000FF"/>
                </w:rPr>
                <w:t>ГОСТ 33823-2016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клюква быстрозамороженная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39" w:history="1">
              <w:r w:rsidR="00A41CFA">
                <w:rPr>
                  <w:color w:val="0000FF"/>
                </w:rPr>
                <w:t>ГОСТ 33823-2016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икра овощная из кабачков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40" w:history="1">
              <w:r w:rsidR="00A41CFA">
                <w:rPr>
                  <w:color w:val="0000FF"/>
                </w:rPr>
                <w:t>ГОСТ 2654-2017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консервы рыбные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41" w:history="1">
              <w:r w:rsidR="00A41CFA">
                <w:rPr>
                  <w:color w:val="0000FF"/>
                </w:rPr>
                <w:t>ГОСТ 7452-2014</w:t>
              </w:r>
            </w:hyperlink>
            <w:r w:rsidR="00A41CFA">
              <w:t xml:space="preserve">, </w:t>
            </w:r>
            <w:hyperlink r:id="rId42" w:history="1">
              <w:r w:rsidR="00A41CFA">
                <w:rPr>
                  <w:color w:val="0000FF"/>
                </w:rPr>
                <w:t>ГОСТ 32156-2013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крахмал картофельный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43" w:history="1">
              <w:r w:rsidR="00A41CFA">
                <w:rPr>
                  <w:color w:val="0000FF"/>
                </w:rPr>
                <w:t>ГОСТ Р 53876-2010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крупа гречневая ядрица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44" w:history="1">
              <w:r w:rsidR="00A41CFA">
                <w:rPr>
                  <w:color w:val="0000FF"/>
                </w:rPr>
                <w:t>ГОСТ Р 55290-2012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крупа кукурузная шлифованная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45" w:history="1">
              <w:r w:rsidR="00A41CFA">
                <w:rPr>
                  <w:color w:val="0000FF"/>
                </w:rPr>
                <w:t>ГОСТ 6002-69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крупа овсяная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46" w:history="1">
              <w:r w:rsidR="00A41CFA">
                <w:rPr>
                  <w:color w:val="0000FF"/>
                </w:rPr>
                <w:t>ГОСТ 3034-75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крупа пшеничная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47" w:history="1">
              <w:r w:rsidR="00A41CFA">
                <w:rPr>
                  <w:color w:val="0000FF"/>
                </w:rPr>
                <w:t>ГОСТ 276-60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крупа пшено шлифованное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48" w:history="1">
              <w:r w:rsidR="00A41CFA">
                <w:rPr>
                  <w:color w:val="0000FF"/>
                </w:rPr>
                <w:t>ГОСТ 572-2016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крупа рис шлифованный)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49" w:history="1">
              <w:r w:rsidR="00A41CFA">
                <w:rPr>
                  <w:color w:val="0000FF"/>
                </w:rPr>
                <w:t>ГОСТ 6292-93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крупа ячменная перловая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50" w:history="1">
              <w:r w:rsidR="00A41CFA">
                <w:rPr>
                  <w:color w:val="0000FF"/>
                </w:rPr>
                <w:t>ГОСТ 5784-60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кукуруза сахарная в зернах, консервированная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51" w:history="1">
              <w:r w:rsidR="00A41CFA">
                <w:rPr>
                  <w:color w:val="0000FF"/>
                </w:rPr>
                <w:t>ГОСТ 34114-2017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лавровый лист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52" w:history="1">
              <w:r w:rsidR="00A41CFA">
                <w:rPr>
                  <w:color w:val="0000FF"/>
                </w:rPr>
                <w:t>ГОСТ 17594-81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лимоны свежие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53" w:history="1">
              <w:r w:rsidR="00A41CFA">
                <w:rPr>
                  <w:color w:val="0000FF"/>
                </w:rPr>
                <w:t>ГОСТ 34307/2017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лук репчатый свежий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54" w:history="1">
              <w:r w:rsidR="00A41CFA">
                <w:rPr>
                  <w:color w:val="0000FF"/>
                </w:rPr>
                <w:t>ГОСТ 34306-2017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лук репчатый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A41CFA" w:rsidRDefault="00A41CFA">
            <w:pPr>
              <w:pStyle w:val="ConsPlusNormal"/>
            </w:pPr>
            <w:r>
              <w:t>ТУ изготовителя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мак пищевой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55" w:history="1">
              <w:r w:rsidR="00A41CFA">
                <w:rPr>
                  <w:color w:val="0000FF"/>
                </w:rPr>
                <w:t>ГОСТ Р 52533-2006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макаронные изделия группы А (вермишель, лапша) яичные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56" w:history="1">
              <w:r w:rsidR="00A41CFA">
                <w:rPr>
                  <w:color w:val="0000FF"/>
                </w:rPr>
                <w:t>ГОСТ 31743-2017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малина быстрозамороженная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57" w:history="1">
              <w:r w:rsidR="00A41CFA">
                <w:rPr>
                  <w:color w:val="0000FF"/>
                </w:rPr>
                <w:t>ГОСТ 33823-2016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мандарины свежие (не ниже 1 сорта)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58" w:history="1">
              <w:r w:rsidR="00A41CFA">
                <w:rPr>
                  <w:color w:val="0000FF"/>
                </w:rPr>
                <w:t>ГОСТ 34307/2017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59" w:history="1">
              <w:r w:rsidR="00A41CFA">
                <w:rPr>
                  <w:color w:val="0000FF"/>
                </w:rPr>
                <w:t>ГОСТ 1129-2013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масло сладко-сливочное несоленое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60" w:history="1">
              <w:r w:rsidR="00A41CFA">
                <w:rPr>
                  <w:color w:val="0000FF"/>
                </w:rPr>
                <w:t>ГОСТ 32261-2013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мед натуральный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61" w:history="1">
              <w:r w:rsidR="00A41CFA">
                <w:rPr>
                  <w:color w:val="0000FF"/>
                </w:rPr>
                <w:t>ГОСТ 19792-2017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молоко питьевое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62" w:history="1">
              <w:r w:rsidR="00A41CFA">
                <w:rPr>
                  <w:color w:val="0000FF"/>
                </w:rPr>
                <w:t>ГОСТ 32252-2013</w:t>
              </w:r>
            </w:hyperlink>
            <w:r w:rsidR="00A41CFA">
              <w:t xml:space="preserve"> </w:t>
            </w:r>
            <w:hyperlink r:id="rId63" w:history="1">
              <w:r w:rsidR="00A41CFA">
                <w:rPr>
                  <w:color w:val="0000FF"/>
                </w:rPr>
                <w:t>ГОСТ 31450-2013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молоко цельное сгущенное с сахаром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64" w:history="1">
              <w:r w:rsidR="00A41CFA">
                <w:rPr>
                  <w:color w:val="0000FF"/>
                </w:rPr>
                <w:t>ГОСТ 31688-2012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молоко стерилизованное концентрированное</w:t>
            </w:r>
          </w:p>
        </w:tc>
        <w:tc>
          <w:tcPr>
            <w:tcW w:w="3515" w:type="dxa"/>
            <w:vAlign w:val="center"/>
          </w:tcPr>
          <w:p w:rsidR="00A41CFA" w:rsidRDefault="00A41CFA">
            <w:pPr>
              <w:pStyle w:val="ConsPlusNormal"/>
            </w:pPr>
            <w:r>
              <w:t>ГОСТ 3254/2017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морковь столовая свежая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65" w:history="1">
              <w:r w:rsidR="00A41CFA">
                <w:rPr>
                  <w:color w:val="0000FF"/>
                </w:rPr>
                <w:t>ГОСТ 32284-2013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66" w:history="1">
              <w:r w:rsidR="00A41CFA">
                <w:rPr>
                  <w:color w:val="0000FF"/>
                </w:rPr>
                <w:t>ГОСТ 26574-2017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67" w:history="1">
              <w:r w:rsidR="00A41CFA">
                <w:rPr>
                  <w:color w:val="0000FF"/>
                </w:rPr>
                <w:t>ГОСТ 31799-2012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мясо индейки охлажденное, замороженное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68" w:history="1">
              <w:r w:rsidR="00A41CFA">
                <w:rPr>
                  <w:color w:val="0000FF"/>
                </w:rPr>
                <w:t>ГОСТ Р 52820-2007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натрий двууглекислый (сода пищевая)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69" w:history="1">
              <w:r w:rsidR="00A41CFA">
                <w:rPr>
                  <w:color w:val="0000FF"/>
                </w:rPr>
                <w:t>ГОСТ 2156-76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нектарины свежие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70" w:history="1">
              <w:r w:rsidR="00A41CFA">
                <w:rPr>
                  <w:color w:val="0000FF"/>
                </w:rPr>
                <w:t>ГОСТ 34340/2017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нектары фруктовые и фруктово-овощные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71" w:history="1">
              <w:r w:rsidR="00A41CFA">
                <w:rPr>
                  <w:color w:val="0000FF"/>
                </w:rPr>
                <w:t>ГОСТ 32104-2013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огурцы консервированные без добавления уксуса</w:t>
            </w:r>
          </w:p>
        </w:tc>
        <w:tc>
          <w:tcPr>
            <w:tcW w:w="3515" w:type="dxa"/>
            <w:vAlign w:val="center"/>
          </w:tcPr>
          <w:p w:rsidR="00A41CFA" w:rsidRDefault="00A41CFA">
            <w:pPr>
              <w:pStyle w:val="ConsPlusNormal"/>
            </w:pPr>
            <w:r>
              <w:t>ТУ производителя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огурцы свежие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72" w:history="1">
              <w:r w:rsidR="00A41CFA">
                <w:rPr>
                  <w:color w:val="0000FF"/>
                </w:rPr>
                <w:t>ГОСТ 33932-2016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огурцы соленые стерилизованные (консервированные без добавления уксуса)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73" w:history="1">
              <w:r w:rsidR="00A41CFA">
                <w:rPr>
                  <w:color w:val="0000FF"/>
                </w:rPr>
                <w:t>ГОСТ 34220-2017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перец сладкий свежий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74" w:history="1">
              <w:r w:rsidR="00A41CFA">
                <w:rPr>
                  <w:color w:val="0000FF"/>
                </w:rPr>
                <w:t>ГОСТ 34325-2017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плоды шиповника сушеные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75" w:history="1">
              <w:r w:rsidR="00A41CFA">
                <w:rPr>
                  <w:color w:val="0000FF"/>
                </w:rPr>
                <w:t>ГОСТ 1994-93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lastRenderedPageBreak/>
              <w:t>72.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повидло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76" w:history="1">
              <w:r w:rsidR="00A41CFA">
                <w:rPr>
                  <w:color w:val="0000FF"/>
                </w:rPr>
                <w:t>ГОСТ 32099-2013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полуфабрикаты мясные крупнокусковые бескостные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77" w:history="1">
              <w:r w:rsidR="00A41CFA">
                <w:rPr>
                  <w:color w:val="0000FF"/>
                </w:rPr>
                <w:t>ГОСТ Р 54754-2011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78" w:history="1">
              <w:r w:rsidR="00A41CFA">
                <w:rPr>
                  <w:color w:val="0000FF"/>
                </w:rPr>
                <w:t>ГОСТ 31465-2012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79" w:history="1">
              <w:r w:rsidR="00A41CFA">
                <w:rPr>
                  <w:color w:val="0000FF"/>
                </w:rPr>
                <w:t>ГОСТ 31465-2012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редис свежий</w:t>
            </w:r>
          </w:p>
        </w:tc>
        <w:tc>
          <w:tcPr>
            <w:tcW w:w="3515" w:type="dxa"/>
            <w:vAlign w:val="center"/>
          </w:tcPr>
          <w:p w:rsidR="00A41CFA" w:rsidRDefault="00A41CFA">
            <w:pPr>
              <w:pStyle w:val="ConsPlusNormal"/>
            </w:pPr>
            <w:r>
              <w:t>ГОСТ 34216-2017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80" w:history="1">
              <w:r w:rsidR="00A41CFA">
                <w:rPr>
                  <w:color w:val="0000FF"/>
                </w:rPr>
                <w:t>ГОСТ 32366-2013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салат свежий (листовой, кочанный)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81" w:history="1">
              <w:r w:rsidR="00A41CFA">
                <w:rPr>
                  <w:color w:val="0000FF"/>
                </w:rPr>
                <w:t>ГОСТ 33985-2016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сахар-песок или сахар белый кристаллический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82" w:history="1">
              <w:r w:rsidR="00A41CFA">
                <w:rPr>
                  <w:color w:val="0000FF"/>
                </w:rPr>
                <w:t>ГОСТ 33222-2015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83" w:history="1">
              <w:r w:rsidR="00A41CFA">
                <w:rPr>
                  <w:color w:val="0000FF"/>
                </w:rPr>
                <w:t>ГОСТ 33222-2015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свекла свежая очищенная в вакуумной упаковке</w:t>
            </w:r>
          </w:p>
        </w:tc>
        <w:tc>
          <w:tcPr>
            <w:tcW w:w="3515" w:type="dxa"/>
            <w:vAlign w:val="center"/>
          </w:tcPr>
          <w:p w:rsidR="00A41CFA" w:rsidRDefault="00A41CFA">
            <w:pPr>
              <w:pStyle w:val="ConsPlusNormal"/>
            </w:pPr>
            <w:r>
              <w:t>ТУ изготовителя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свекла столовая свежая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84" w:history="1">
              <w:r w:rsidR="00A41CFA">
                <w:rPr>
                  <w:color w:val="0000FF"/>
                </w:rPr>
                <w:t>ГОСТ 32285-2013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85" w:history="1">
              <w:r w:rsidR="00A41CFA">
                <w:rPr>
                  <w:color w:val="0000FF"/>
                </w:rPr>
                <w:t>ГОСТ 28499-2014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слива свежая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86" w:history="1">
              <w:r w:rsidR="00A41CFA">
                <w:rPr>
                  <w:color w:val="0000FF"/>
                </w:rPr>
                <w:t>ГОСТ 32286/2013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сметана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87" w:history="1">
              <w:r w:rsidR="00A41CFA">
                <w:rPr>
                  <w:color w:val="0000FF"/>
                </w:rPr>
                <w:t>ГОСТ 31452-2012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смородина черная быстрозамороженная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88" w:history="1">
              <w:r w:rsidR="00A41CFA">
                <w:rPr>
                  <w:color w:val="0000FF"/>
                </w:rPr>
                <w:t>ГОСТ 33823-2016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соль поваренная пищевая выварочная йодированная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89" w:history="1">
              <w:r w:rsidR="00A41CFA">
                <w:rPr>
                  <w:color w:val="0000FF"/>
                </w:rPr>
                <w:t>ГОСТ Р 51574-2018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субпродукты - печень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90" w:history="1">
              <w:r w:rsidR="00A41CFA">
                <w:rPr>
                  <w:color w:val="0000FF"/>
                </w:rPr>
                <w:t>ГОСТ 31799-2012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сухари панировочные из хлебных сухарей высшего сорта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91" w:history="1">
              <w:r w:rsidR="00A41CFA">
                <w:rPr>
                  <w:color w:val="0000FF"/>
                </w:rPr>
                <w:t>ГОСТ 28402-89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сыры полутвердые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92" w:history="1">
              <w:r w:rsidR="00A41CFA">
                <w:rPr>
                  <w:color w:val="0000FF"/>
                </w:rPr>
                <w:t>ГОСТ 32260-2013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творог (не выше 9% жирности)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93" w:history="1">
              <w:r w:rsidR="00A41CFA">
                <w:rPr>
                  <w:color w:val="0000FF"/>
                </w:rPr>
                <w:t>ГОСТ 31453-2013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томатная паста или томатное пюре без соли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94" w:history="1">
              <w:r w:rsidR="00A41CFA">
                <w:rPr>
                  <w:color w:val="0000FF"/>
                </w:rPr>
                <w:t>ГОСТ 3343-2017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томаты свежие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95" w:history="1">
              <w:r w:rsidR="00A41CFA">
                <w:rPr>
                  <w:color w:val="0000FF"/>
                </w:rPr>
                <w:t>ГОСТ 34298-2017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 xml:space="preserve">тушки цыплят-бройлеров потрошенные </w:t>
            </w:r>
            <w:r>
              <w:lastRenderedPageBreak/>
              <w:t>охлажденные, замороженные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96" w:history="1">
              <w:r w:rsidR="00A41CFA">
                <w:rPr>
                  <w:color w:val="0000FF"/>
                </w:rPr>
                <w:t>ГОСТ Р 52306-2005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lastRenderedPageBreak/>
              <w:t>95.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фасоль продовольственная белая или красная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97" w:history="1">
              <w:r w:rsidR="00A41CFA">
                <w:rPr>
                  <w:color w:val="0000FF"/>
                </w:rPr>
                <w:t>ГОСТ 7758-75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фруктовая смесь быстрозамороженная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98" w:history="1">
              <w:r w:rsidR="00A41CFA">
                <w:rPr>
                  <w:color w:val="0000FF"/>
                </w:rPr>
                <w:t>ГОСТ 33823-2016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фрукты косточковые сушеные (чернослив)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99" w:history="1">
              <w:r w:rsidR="00A41CFA">
                <w:rPr>
                  <w:color w:val="0000FF"/>
                </w:rPr>
                <w:t>ГОСТ 32896-2014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хлеб белый из пшеничной муки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100" w:history="1">
              <w:r w:rsidR="00A41CFA">
                <w:rPr>
                  <w:color w:val="0000FF"/>
                </w:rPr>
                <w:t>ГОСТ 26987-86</w:t>
              </w:r>
            </w:hyperlink>
            <w:r w:rsidR="00A41CFA">
              <w:t xml:space="preserve">, </w:t>
            </w:r>
            <w:hyperlink r:id="rId101" w:history="1">
              <w:r w:rsidR="00A41CFA">
                <w:rPr>
                  <w:color w:val="0000FF"/>
                </w:rPr>
                <w:t>ГОСТ 31752-2012</w:t>
              </w:r>
            </w:hyperlink>
            <w:r w:rsidR="00A41CFA">
              <w:t>.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хлеб из смеси муки ржаной хлебопекарной обдирной и пшеничной хлебопекарной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102" w:history="1">
              <w:r w:rsidR="00A41CFA">
                <w:rPr>
                  <w:color w:val="0000FF"/>
                </w:rPr>
                <w:t>ГОСТ 31752-2012</w:t>
              </w:r>
            </w:hyperlink>
            <w:r w:rsidR="00A41CFA">
              <w:t xml:space="preserve">, </w:t>
            </w:r>
            <w:hyperlink r:id="rId103" w:history="1">
              <w:r w:rsidR="00A41CFA">
                <w:rPr>
                  <w:color w:val="0000FF"/>
                </w:rPr>
                <w:t>ГОСТ 31807-2018</w:t>
              </w:r>
            </w:hyperlink>
            <w:r w:rsidR="00A41CFA">
              <w:t xml:space="preserve">, </w:t>
            </w:r>
            <w:hyperlink r:id="rId104" w:history="1">
              <w:r w:rsidR="00A41CFA">
                <w:rPr>
                  <w:color w:val="0000FF"/>
                </w:rPr>
                <w:t>ГОСТ 26983-2015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хлеб зерновой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105" w:history="1">
              <w:r w:rsidR="00A41CFA">
                <w:rPr>
                  <w:color w:val="0000FF"/>
                </w:rPr>
                <w:t>ГОСТ 25832-89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хлеб из муки пшеничной хлебопекарной, обогащенный витаминами и минералами</w:t>
            </w:r>
          </w:p>
        </w:tc>
        <w:tc>
          <w:tcPr>
            <w:tcW w:w="3515" w:type="dxa"/>
            <w:vAlign w:val="center"/>
          </w:tcPr>
          <w:p w:rsidR="00A41CFA" w:rsidRDefault="00A41CFA">
            <w:pPr>
              <w:pStyle w:val="ConsPlusNormal"/>
            </w:pPr>
            <w:r>
              <w:t>ТУ изготовителя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хлопья овсяные (вид геркулес, экстра.)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106" w:history="1">
              <w:r w:rsidR="00A41CFA">
                <w:rPr>
                  <w:color w:val="0000FF"/>
                </w:rPr>
                <w:t>ГОСТ 21149-93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чай черный байховый в ассортименте</w:t>
            </w:r>
          </w:p>
        </w:tc>
        <w:tc>
          <w:tcPr>
            <w:tcW w:w="3515" w:type="dxa"/>
            <w:vAlign w:val="center"/>
          </w:tcPr>
          <w:p w:rsidR="00A41CFA" w:rsidRDefault="00A41CFA">
            <w:pPr>
              <w:pStyle w:val="ConsPlusNormal"/>
            </w:pPr>
            <w:r>
              <w:t>ГОСТ Р 32573-2013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черешня свежая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107" w:history="1">
              <w:r w:rsidR="00A41CFA">
                <w:rPr>
                  <w:color w:val="0000FF"/>
                </w:rPr>
                <w:t>ГОСТ 33801/2016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яблоки свежие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108" w:history="1">
              <w:r w:rsidR="00A41CFA">
                <w:rPr>
                  <w:color w:val="0000FF"/>
                </w:rPr>
                <w:t>ГОСТ 34314/2017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ядро ореха грецкого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109" w:history="1">
              <w:r w:rsidR="00A41CFA">
                <w:rPr>
                  <w:color w:val="0000FF"/>
                </w:rPr>
                <w:t>ГОСТ 16833-2014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яйца куриные столовые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110" w:history="1">
              <w:r w:rsidR="00A41CFA">
                <w:rPr>
                  <w:color w:val="0000FF"/>
                </w:rPr>
                <w:t>ГОСТ 31654-2012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крупа манная</w:t>
            </w:r>
          </w:p>
        </w:tc>
        <w:tc>
          <w:tcPr>
            <w:tcW w:w="3515" w:type="dxa"/>
            <w:vAlign w:val="center"/>
          </w:tcPr>
          <w:p w:rsidR="00A41CFA" w:rsidRDefault="002D2426">
            <w:pPr>
              <w:pStyle w:val="ConsPlusNormal"/>
            </w:pPr>
            <w:hyperlink r:id="rId111" w:history="1">
              <w:r w:rsidR="00A41CFA">
                <w:rPr>
                  <w:color w:val="0000FF"/>
                </w:rPr>
                <w:t>ГОСТ 7022-97</w:t>
              </w:r>
            </w:hyperlink>
          </w:p>
          <w:p w:rsidR="00A41CFA" w:rsidRDefault="00A41CFA">
            <w:pPr>
              <w:pStyle w:val="ConsPlusNormal"/>
            </w:pPr>
            <w:r>
              <w:t xml:space="preserve">с 01.11.2020 </w:t>
            </w:r>
            <w:hyperlink r:id="rId112" w:history="1">
              <w:r>
                <w:rPr>
                  <w:color w:val="0000FF"/>
                </w:rPr>
                <w:t>ГОСТ 7022-2019</w:t>
              </w:r>
            </w:hyperlink>
          </w:p>
        </w:tc>
      </w:tr>
    </w:tbl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Примечание:</w:t>
      </w:r>
    </w:p>
    <w:p w:rsidR="00A41CFA" w:rsidRDefault="00A41CFA">
      <w:pPr>
        <w:pStyle w:val="ConsPlusNormal"/>
        <w:spacing w:before="220"/>
        <w:ind w:firstLine="540"/>
        <w:jc w:val="both"/>
      </w:pPr>
      <w:bookmarkStart w:id="13" w:name="P1919"/>
      <w:bookmarkEnd w:id="13"/>
      <w:r>
        <w:t>&lt;*&gt; По ГОСТ или по ТУ изготовителя с показателями не ниже ГОСТ.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09C7" w:rsidRDefault="00A909C7"/>
    <w:sectPr w:rsidR="00A909C7" w:rsidSect="00E0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FA"/>
    <w:rsid w:val="002D2426"/>
    <w:rsid w:val="00A41CFA"/>
    <w:rsid w:val="00A9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C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1C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1C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41C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41C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41C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41C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41C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C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1C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1C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41C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41C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41C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41C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41C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04569F62A4EB3C8848448EC1D4A1377E4A556435D42A6F4B0F910E282A42672F3E020526A58AFF555E264d2q6I" TargetMode="External"/><Relationship Id="rId21" Type="http://schemas.openxmlformats.org/officeDocument/2006/relationships/hyperlink" Target="consultantplus://offline/ref=804569F62A4EB3C8848448EC1D4A1377E9A15B405D42A6F4B0F910E282A42672F3E020526A58AFF555E264d2q6I" TargetMode="External"/><Relationship Id="rId42" Type="http://schemas.openxmlformats.org/officeDocument/2006/relationships/hyperlink" Target="consultantplus://offline/ref=804569F62A4EB3C8848448EC1D4A1377EBA459465D42A6F4B0F910E282A42672F3E020526A58AFF555E264d2q6I" TargetMode="External"/><Relationship Id="rId47" Type="http://schemas.openxmlformats.org/officeDocument/2006/relationships/hyperlink" Target="consultantplus://offline/ref=804569F62A4EB3C8848448EC1D4A1377ECA55A4B5D42A6F4B0F910E282A42672F3E020526A58AFF555E264d2q6I" TargetMode="External"/><Relationship Id="rId63" Type="http://schemas.openxmlformats.org/officeDocument/2006/relationships/hyperlink" Target="consultantplus://offline/ref=FC290C0AEF1B68D1F5A79E613E60D362093FDDAA108C24B89373DF171DA5262C26F42B09592D09C0C9A684e1qFI" TargetMode="External"/><Relationship Id="rId68" Type="http://schemas.openxmlformats.org/officeDocument/2006/relationships/hyperlink" Target="consultantplus://offline/ref=FC290C0AEF1B68D1F5A79E613E60D3620D3FD7A91CD12EB0CA7FDD1012FA233937AC250A47330ED9D5A4861De5q6I" TargetMode="External"/><Relationship Id="rId84" Type="http://schemas.openxmlformats.org/officeDocument/2006/relationships/hyperlink" Target="consultantplus://offline/ref=FC290C0AEF1B68D1F5A79E613E60D3620A39DFAD108C24B89373DF171DA5262C26F42B09592D09C0C9A684e1qFI" TargetMode="External"/><Relationship Id="rId89" Type="http://schemas.openxmlformats.org/officeDocument/2006/relationships/hyperlink" Target="consultantplus://offline/ref=FC290C0AEF1B68D1F5A79E613E60D3620D35D9AE12D12EB0CA7FDD1012FA233937AC250A47330ED9D5A4861De5q6I" TargetMode="External"/><Relationship Id="rId112" Type="http://schemas.openxmlformats.org/officeDocument/2006/relationships/hyperlink" Target="consultantplus://offline/ref=FC290C0AEF1B68D1F5A79E613E60D3620E3AD9A11DD12EB0CA7FDD1012FA233937AC250A47330ED9D5A4861De5q6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04569F62A4EB3C8848448EC1D4A1377EBA05B465D42A6F4B0F910E282A42672F3E020526A58AFF555E264d2q6I" TargetMode="External"/><Relationship Id="rId29" Type="http://schemas.openxmlformats.org/officeDocument/2006/relationships/hyperlink" Target="consultantplus://offline/ref=804569F62A4EB3C8848448EC1D4A1377EFA358405D42A6F4B0F910E282A42672F3E020526A58AFF555E264d2q6I" TargetMode="External"/><Relationship Id="rId107" Type="http://schemas.openxmlformats.org/officeDocument/2006/relationships/hyperlink" Target="consultantplus://offline/ref=FC290C0AEF1B68D1F5A79E613E60D3620D3FD9AB19D12EB0CA7FDD1012FA233937AC250A47330ED9D5A4861De5q6I" TargetMode="External"/><Relationship Id="rId11" Type="http://schemas.openxmlformats.org/officeDocument/2006/relationships/hyperlink" Target="consultantplus://offline/ref=804569F62A4EB3C8848448EC1D4A1377E5AE57435D42A6F4B0F910E282A42672F3E020526A58AFF555E264d2q6I" TargetMode="External"/><Relationship Id="rId24" Type="http://schemas.openxmlformats.org/officeDocument/2006/relationships/hyperlink" Target="consultantplus://offline/ref=804569F62A4EB3C8848448EC1D4A1377EFA358405D42A6F4B0F910E282A42672F3E020526A58AFF555E264d2q6I" TargetMode="External"/><Relationship Id="rId32" Type="http://schemas.openxmlformats.org/officeDocument/2006/relationships/hyperlink" Target="consultantplus://offline/ref=804569F62A4EB3C8848448EC1D4A1377EFA358405D42A6F4B0F910E282A42672F3E020526A58AFF555E264d2q6I" TargetMode="External"/><Relationship Id="rId37" Type="http://schemas.openxmlformats.org/officeDocument/2006/relationships/hyperlink" Target="consultantplus://offline/ref=804569F62A4EB3C8848448EC1D4A1377E4A758435D42A6F4B0F910E282A42672F3E020526A58AFF555E264d2q6I" TargetMode="External"/><Relationship Id="rId40" Type="http://schemas.openxmlformats.org/officeDocument/2006/relationships/hyperlink" Target="consultantplus://offline/ref=804569F62A4EB3C8848448EC1D4A1377ECAF5E4A551FACFCE9F512E58DFB2367E2B82E517446A8EC49E06624d3q2I" TargetMode="External"/><Relationship Id="rId45" Type="http://schemas.openxmlformats.org/officeDocument/2006/relationships/hyperlink" Target="consultantplus://offline/ref=804569F62A4EB3C8848448EC1D4A1377E5AE56480048AEADBCFB17EDDDA13363ABEE234C745FB6E957E0d6q6I" TargetMode="External"/><Relationship Id="rId53" Type="http://schemas.openxmlformats.org/officeDocument/2006/relationships/hyperlink" Target="consultantplus://offline/ref=804569F62A4EB3C8848448EC1D4A1377ECAF5645561FACFCE9F512E58DFB2367E2B82E517446A8EC49E06624d3q2I" TargetMode="External"/><Relationship Id="rId58" Type="http://schemas.openxmlformats.org/officeDocument/2006/relationships/hyperlink" Target="consultantplus://offline/ref=FC290C0AEF1B68D1F5A79E613E60D3620D34D6AF1BD12EB0CA7FDD1012FA233937AC250A47330ED9D5A4861De5q6I" TargetMode="External"/><Relationship Id="rId66" Type="http://schemas.openxmlformats.org/officeDocument/2006/relationships/hyperlink" Target="consultantplus://offline/ref=FC290C0AEF1B68D1F5A79E613E60D3620D34DEA11CD12EB0CA7FDD1012FA233937AC250A47330ED9D5A4861De5q6I" TargetMode="External"/><Relationship Id="rId74" Type="http://schemas.openxmlformats.org/officeDocument/2006/relationships/hyperlink" Target="consultantplus://offline/ref=FC290C0AEF1B68D1F5A79E613E60D3620D35DDAC19D12EB0CA7FDD1012FA233937AC250A47330ED9D5A4861De5q6I" TargetMode="External"/><Relationship Id="rId79" Type="http://schemas.openxmlformats.org/officeDocument/2006/relationships/hyperlink" Target="consultantplus://offline/ref=FC290C0AEF1B68D1F5A79E613E60D3620F3FD8A9108C24B89373DF171DA5262C26F42B09592D09C0C9A684e1qFI" TargetMode="External"/><Relationship Id="rId87" Type="http://schemas.openxmlformats.org/officeDocument/2006/relationships/hyperlink" Target="consultantplus://offline/ref=FC290C0AEF1B68D1F5A79E613E60D3620839D8A9108C24B89373DF171DA5262C26F42B09592D09C0C9A684e1qFI" TargetMode="External"/><Relationship Id="rId102" Type="http://schemas.openxmlformats.org/officeDocument/2006/relationships/hyperlink" Target="consultantplus://offline/ref=FC290C0AEF1B68D1F5A79E613E60D3620F3FDAAB108C24B89373DF171DA5262C26F42B09592D09C0C9A684e1qFI" TargetMode="External"/><Relationship Id="rId110" Type="http://schemas.openxmlformats.org/officeDocument/2006/relationships/hyperlink" Target="consultantplus://offline/ref=FC290C0AEF1B68D1F5A79E613E60D3620D35D8A24D862CE19F71D81842A0333D7EFA2817472A10DCCBA4e8q6I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FC290C0AEF1B68D1F5A79E613E60D3620D34DAAA1FD12EB0CA7FDD1012FA233937AC250A47330ED9D5A4861De5q6I" TargetMode="External"/><Relationship Id="rId82" Type="http://schemas.openxmlformats.org/officeDocument/2006/relationships/hyperlink" Target="consultantplus://offline/ref=FC290C0AEF1B68D1F5A79E613E60D3620D3DD6A01BD12EB0CA7FDD1012FA233937AC250A47330ED9D5A4861De5q6I" TargetMode="External"/><Relationship Id="rId90" Type="http://schemas.openxmlformats.org/officeDocument/2006/relationships/hyperlink" Target="consultantplus://offline/ref=FC290C0AEF1B68D1F5A79E613E60D362083AD8AB108C24B89373DF171DA5262C26F42B09592D09C0C9A684e1qFI" TargetMode="External"/><Relationship Id="rId95" Type="http://schemas.openxmlformats.org/officeDocument/2006/relationships/hyperlink" Target="consultantplus://offline/ref=FC290C0AEF1B68D1F5A79E613E60D3620D35DEAC1BD12EB0CA7FDD1012FA233937AC250A47330ED9D5A4861De5q6I" TargetMode="External"/><Relationship Id="rId19" Type="http://schemas.openxmlformats.org/officeDocument/2006/relationships/hyperlink" Target="consultantplus://offline/ref=804569F62A4EB3C8848448EC1D4A1377ECAF5F40531FACFCE9F512E58DFB2367E2B82E517446A8EC49E06624d3q2I" TargetMode="External"/><Relationship Id="rId14" Type="http://schemas.openxmlformats.org/officeDocument/2006/relationships/hyperlink" Target="consultantplus://offline/ref=804569F62A4EB3C8848448EC1D4A1377E5A35C475D42A6F4B0F910E282A42672F3E020526A58AFF555E264d2q6I" TargetMode="External"/><Relationship Id="rId22" Type="http://schemas.openxmlformats.org/officeDocument/2006/relationships/hyperlink" Target="consultantplus://offline/ref=804569F62A4EB3C8848448EC1D4A1377ECAE5D405F1FACFCE9F512E58DFB2367E2B82E517446A8EC49E06624d3q2I" TargetMode="External"/><Relationship Id="rId27" Type="http://schemas.openxmlformats.org/officeDocument/2006/relationships/hyperlink" Target="consultantplus://offline/ref=804569F62A4EB3C8848448EC1D4A1377E4A55D4B5D42A6F4B0F910E282A42672F3E020526A58AFF555E264d2q6I" TargetMode="External"/><Relationship Id="rId30" Type="http://schemas.openxmlformats.org/officeDocument/2006/relationships/hyperlink" Target="consultantplus://offline/ref=804569F62A4EB3C8848448EC1D4A1377ECAF5D46551FACFCE9F512E58DFB2367E2B82E517446A8EC49E06624d3q2I" TargetMode="External"/><Relationship Id="rId35" Type="http://schemas.openxmlformats.org/officeDocument/2006/relationships/hyperlink" Target="consultantplus://offline/ref=804569F62A4EB3C8848448EC1D4A1377EBA25F435D42A6F4B0F910E282A42672F3E020526A58AFF555E264d2q6I" TargetMode="External"/><Relationship Id="rId43" Type="http://schemas.openxmlformats.org/officeDocument/2006/relationships/hyperlink" Target="consultantplus://offline/ref=804569F62A4EB3C8848448EC1D4A1377EEA05B480048AEADBCFB17EDDDA13363ABEE234C745FB6E957E0d6q6I" TargetMode="External"/><Relationship Id="rId48" Type="http://schemas.openxmlformats.org/officeDocument/2006/relationships/hyperlink" Target="consultantplus://offline/ref=804569F62A4EB3C8848448EC1D4A1377ECA35A42561FACFCE9F512E58DFB2367E2B82E517446A8EC49E06624d3q2I" TargetMode="External"/><Relationship Id="rId56" Type="http://schemas.openxmlformats.org/officeDocument/2006/relationships/hyperlink" Target="consultantplus://offline/ref=FC290C0AEF1B68D1F5A79E613E60D3620D34DDA11FD12EB0CA7FDD1012FA233937AC250A47330ED9D5A4861De5q6I" TargetMode="External"/><Relationship Id="rId64" Type="http://schemas.openxmlformats.org/officeDocument/2006/relationships/hyperlink" Target="consultantplus://offline/ref=FC290C0AEF1B68D1F5A79E613E60D3620D3DD8AA19D12EB0CA7FDD1012FA233937AC250A47330ED9D5A4861De5q6I" TargetMode="External"/><Relationship Id="rId69" Type="http://schemas.openxmlformats.org/officeDocument/2006/relationships/hyperlink" Target="consultantplus://offline/ref=FC290C0AEF1B68D1F5A79E613E60D3620D39DCAC1AD12EB0CA7FDD1012FA233937AC250A47330ED9D5A4861De5q6I" TargetMode="External"/><Relationship Id="rId77" Type="http://schemas.openxmlformats.org/officeDocument/2006/relationships/hyperlink" Target="consultantplus://offline/ref=FC290C0AEF1B68D1F5A79E613E60D3620D3DDCAA108C24B89373DF171DA5262C26F42B09592D09C0C9A684e1qFI" TargetMode="External"/><Relationship Id="rId100" Type="http://schemas.openxmlformats.org/officeDocument/2006/relationships/hyperlink" Target="consultantplus://offline/ref=FC290C0AEF1B68D1F5A79E613E60D3620D35DCAE13D12EB0CA7FDD1012FA233937AC250A47330ED9D5A4861De5q6I" TargetMode="External"/><Relationship Id="rId105" Type="http://schemas.openxmlformats.org/officeDocument/2006/relationships/hyperlink" Target="consultantplus://offline/ref=FC290C0AEF1B68D1F5A79E613E60D3620E3ED7AC19D12EB0CA7FDD1012FA233937AC250A47330ED9D5A4861De5q6I" TargetMode="External"/><Relationship Id="rId113" Type="http://schemas.openxmlformats.org/officeDocument/2006/relationships/fontTable" Target="fontTable.xml"/><Relationship Id="rId8" Type="http://schemas.openxmlformats.org/officeDocument/2006/relationships/hyperlink" Target="consultantplus://offline/ref=804569F62A4EB3C8848448EC1D4A1377EAA35C415D42A6F4B0F910E282A42672F3E020526A58AFF555E264d2q6I" TargetMode="External"/><Relationship Id="rId51" Type="http://schemas.openxmlformats.org/officeDocument/2006/relationships/hyperlink" Target="consultantplus://offline/ref=804569F62A4EB3C8848448EC1D4A1377ECAF5C43511FACFCE9F512E58DFB2367E2B82E517446A8EC49E06624d3q2I" TargetMode="External"/><Relationship Id="rId72" Type="http://schemas.openxmlformats.org/officeDocument/2006/relationships/hyperlink" Target="consultantplus://offline/ref=FC290C0AEF1B68D1F5A79E613E60D3620D38DAA818D12EB0CA7FDD1012FA233937AC250A47330ED9D5A4861De5q6I" TargetMode="External"/><Relationship Id="rId80" Type="http://schemas.openxmlformats.org/officeDocument/2006/relationships/hyperlink" Target="consultantplus://offline/ref=FC290C0AEF1B68D1F5A79E613E60D3620B3CDFAB108C24B89373DF171DA5262C26F42B09592D09C0C9A684e1qFI" TargetMode="External"/><Relationship Id="rId85" Type="http://schemas.openxmlformats.org/officeDocument/2006/relationships/hyperlink" Target="consultantplus://offline/ref=FC290C0AEF1B68D1F5A79E613E60D3620B3BD8AB108C24B89373DF171DA5262C26F42B09592D09C0C9A684e1qFI" TargetMode="External"/><Relationship Id="rId93" Type="http://schemas.openxmlformats.org/officeDocument/2006/relationships/hyperlink" Target="consultantplus://offline/ref=FC290C0AEF1B68D1F5A79E613E60D3620838D8AC108C24B89373DF171DA5262C26F42B09592D09C0C9A684e1qFI" TargetMode="External"/><Relationship Id="rId98" Type="http://schemas.openxmlformats.org/officeDocument/2006/relationships/hyperlink" Target="consultantplus://offline/ref=FC290C0AEF1B68D1F5A79E613E60D3620D38DAA918D12EB0CA7FDD1012FA233937AC250A47330ED9D5A4861De5q6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04569F62A4EB3C8848448EC1D4A1377ECA35A43551FACFCE9F512E58DFB2367E2B82E517446A8EC49E06624d3q2I" TargetMode="External"/><Relationship Id="rId17" Type="http://schemas.openxmlformats.org/officeDocument/2006/relationships/hyperlink" Target="consultantplus://offline/ref=804569F62A4EB3C8848448EC1D4A1377EFA1594B521FACFCE9F512E58DFB2367E2B82E517446A8EC49E06624d3q2I" TargetMode="External"/><Relationship Id="rId25" Type="http://schemas.openxmlformats.org/officeDocument/2006/relationships/hyperlink" Target="consultantplus://offline/ref=804569F62A4EB3C8848448EC1D4A1377E9A05B445D42A6F4B0F910E282A42672F3E020526A58AFF555E264d2q6I" TargetMode="External"/><Relationship Id="rId33" Type="http://schemas.openxmlformats.org/officeDocument/2006/relationships/hyperlink" Target="consultantplus://offline/ref=804569F62A4EB3C8848448EC1D4A1377ECA35A42521FACFCE9F512E58DFB2367E2B82E517446A8EC49E06624d3q2I" TargetMode="External"/><Relationship Id="rId38" Type="http://schemas.openxmlformats.org/officeDocument/2006/relationships/hyperlink" Target="consultantplus://offline/ref=804569F62A4EB3C8848448EC1D4A1377ECA35A43551FACFCE9F512E58DFB2367E2B82E517446A8EC49E06624d3q2I" TargetMode="External"/><Relationship Id="rId46" Type="http://schemas.openxmlformats.org/officeDocument/2006/relationships/hyperlink" Target="consultantplus://offline/ref=804569F62A4EB3C8848448EC1D4A1377E4A557480048AEADBCFB17EDDDA13363ABEE234C745FB6E957E0d6q6I" TargetMode="External"/><Relationship Id="rId59" Type="http://schemas.openxmlformats.org/officeDocument/2006/relationships/hyperlink" Target="consultantplus://offline/ref=FC290C0AEF1B68D1F5A79E613E60D362093FDBA8108C24B89373DF171DA5262C26F42B09592D09C0C9A684e1qFI" TargetMode="External"/><Relationship Id="rId67" Type="http://schemas.openxmlformats.org/officeDocument/2006/relationships/hyperlink" Target="consultantplus://offline/ref=FC290C0AEF1B68D1F5A79E613E60D362083AD8AB108C24B89373DF171DA5262C26F42B09592D09C0C9A684e1qFI" TargetMode="External"/><Relationship Id="rId103" Type="http://schemas.openxmlformats.org/officeDocument/2006/relationships/hyperlink" Target="consultantplus://offline/ref=FC290C0AEF1B68D1F5A79E613E60D3620E3EDDA919D12EB0CA7FDD1012FA233937AC250A47330ED9D5A4861De5q6I" TargetMode="External"/><Relationship Id="rId108" Type="http://schemas.openxmlformats.org/officeDocument/2006/relationships/hyperlink" Target="consultantplus://offline/ref=FC290C0AEF1B68D1F5A79E613E60D3620D35DFAC12D12EB0CA7FDD1012FA233937AC250A47330ED9D5A4861De5q6I" TargetMode="External"/><Relationship Id="rId20" Type="http://schemas.openxmlformats.org/officeDocument/2006/relationships/hyperlink" Target="consultantplus://offline/ref=804569F62A4EB3C8848448EC1D4A1377ECA05646531FACFCE9F512E58DFB2367E2B82E517446A8EC49E06624d3q2I" TargetMode="External"/><Relationship Id="rId41" Type="http://schemas.openxmlformats.org/officeDocument/2006/relationships/hyperlink" Target="consultantplus://offline/ref=804569F62A4EB3C8848448EC1D4A1377EFA757445E1FACFCE9F512E58DFB2367E2B82E517446A8EC49E06624d3q2I" TargetMode="External"/><Relationship Id="rId54" Type="http://schemas.openxmlformats.org/officeDocument/2006/relationships/hyperlink" Target="consultantplus://offline/ref=804569F62A4EB3C8848448EC1D4A1377ECAE5F46531FACFCE9F512E58DFB2367E2B82E517446A8EC49E06624d3q2I" TargetMode="External"/><Relationship Id="rId62" Type="http://schemas.openxmlformats.org/officeDocument/2006/relationships/hyperlink" Target="consultantplus://offline/ref=FC290C0AEF1B68D1F5A79E613E60D3620A3AD7A9108C24B89373DF171DA5262C26F42B09592D09C0C9A684e1qFI" TargetMode="External"/><Relationship Id="rId70" Type="http://schemas.openxmlformats.org/officeDocument/2006/relationships/hyperlink" Target="consultantplus://offline/ref=FC290C0AEF1B68D1F5A79E613E60D3620D34D6AF19D12EB0CA7FDD1012FA233937AC250A47330ED9D5A4861De5q6I" TargetMode="External"/><Relationship Id="rId75" Type="http://schemas.openxmlformats.org/officeDocument/2006/relationships/hyperlink" Target="consultantplus://offline/ref=FC290C0AEF1B68D1F5A79E613E60D3620A39D7AA108C24B89373DF171DA5262C26F42B09592D09C0C9A684e1qFI" TargetMode="External"/><Relationship Id="rId83" Type="http://schemas.openxmlformats.org/officeDocument/2006/relationships/hyperlink" Target="consultantplus://offline/ref=FC290C0AEF1B68D1F5A79E613E60D3620D3DD6A01BD12EB0CA7FDD1012FA233937AC250A47330ED9D5A4861De5q6I" TargetMode="External"/><Relationship Id="rId88" Type="http://schemas.openxmlformats.org/officeDocument/2006/relationships/hyperlink" Target="consultantplus://offline/ref=FC290C0AEF1B68D1F5A79E613E60D3620D38DAA918D12EB0CA7FDD1012FA233937AC250A47330ED9D5A4861De5q6I" TargetMode="External"/><Relationship Id="rId91" Type="http://schemas.openxmlformats.org/officeDocument/2006/relationships/hyperlink" Target="consultantplus://offline/ref=FC290C0AEF1B68D1F5A79E613E60D362043ADBA1108C24B89373DF171DA5262C26F42B09592D09C0C9A684e1qFI" TargetMode="External"/><Relationship Id="rId96" Type="http://schemas.openxmlformats.org/officeDocument/2006/relationships/hyperlink" Target="consultantplus://offline/ref=FC290C0AEF1B68D1F5A79E613E60D3620D3EDBAE1FD12EB0CA7FDD1012FA233937AC250A47330ED9D5A4861De5q6I" TargetMode="External"/><Relationship Id="rId111" Type="http://schemas.openxmlformats.org/officeDocument/2006/relationships/hyperlink" Target="consultantplus://offline/ref=FC290C0AEF1B68D1F5A79E613E60D3620D3ED8AC108C24B89373DF171DA5262C26F42B09592D09C0C9A684e1q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4569F62A4EB3C884844BF9044A1377EEA25B445113F1F6E1AC1EE78AF47C62F7A9765F7758B6EB50FC642630d0q0I" TargetMode="External"/><Relationship Id="rId15" Type="http://schemas.openxmlformats.org/officeDocument/2006/relationships/hyperlink" Target="consultantplus://offline/ref=804569F62A4EB3C8848448EC1D4A1377ECA35A43551FACFCE9F512E58DFB2367E2B82E517446A8EC49E06624d3q2I" TargetMode="External"/><Relationship Id="rId23" Type="http://schemas.openxmlformats.org/officeDocument/2006/relationships/hyperlink" Target="consultantplus://offline/ref=804569F62A4EB3C8848448EC1D4A1377EBA5594A5D42A6F4B0F910E282A42672F3E020526A58AFF555E264d2q6I" TargetMode="External"/><Relationship Id="rId28" Type="http://schemas.openxmlformats.org/officeDocument/2006/relationships/hyperlink" Target="consultantplus://offline/ref=804569F62A4EB3C8848448EC1D4A1377EFA358405D42A6F4B0F910E282A42672F3E020526A58AFF555E264d2q6I" TargetMode="External"/><Relationship Id="rId36" Type="http://schemas.openxmlformats.org/officeDocument/2006/relationships/hyperlink" Target="consultantplus://offline/ref=804569F62A4EB3C8848448EC1D4A1377ECA758425D42A6F4B0F910E282A42672F3E020526A58AFF555E264d2q6I" TargetMode="External"/><Relationship Id="rId49" Type="http://schemas.openxmlformats.org/officeDocument/2006/relationships/hyperlink" Target="consultantplus://offline/ref=804569F62A4EB3C8848448EC1D4A1377E8A359480048AEADBCFB17EDDDA13363ABEE234C745FB6E957E0d6q6I" TargetMode="External"/><Relationship Id="rId57" Type="http://schemas.openxmlformats.org/officeDocument/2006/relationships/hyperlink" Target="consultantplus://offline/ref=FC290C0AEF1B68D1F5A79E613E60D3620D38DAA918D12EB0CA7FDD1012FA233937AC250A47330ED9D5A4861De5q6I" TargetMode="External"/><Relationship Id="rId106" Type="http://schemas.openxmlformats.org/officeDocument/2006/relationships/hyperlink" Target="consultantplus://offline/ref=FC290C0AEF1B68D1F5A79E613E60D362053DD7A9108C24B89373DF171DA5262C26F42B09592D09C0C9A684e1qFI" TargetMode="External"/><Relationship Id="rId114" Type="http://schemas.openxmlformats.org/officeDocument/2006/relationships/theme" Target="theme/theme1.xml"/><Relationship Id="rId10" Type="http://schemas.openxmlformats.org/officeDocument/2006/relationships/hyperlink" Target="consultantplus://offline/ref=804569F62A4EB3C8848448EC1D4A1377EBA45A4B5D42A6F4B0F910E282A42672F3E020526A58AFF555E264d2q6I" TargetMode="External"/><Relationship Id="rId31" Type="http://schemas.openxmlformats.org/officeDocument/2006/relationships/hyperlink" Target="consultantplus://offline/ref=804569F62A4EB3C8848448EC1D4A1377ECAE5E475F1FACFCE9F512E58DFB2367E2B82E517446A8EC49E06624d3q2I" TargetMode="External"/><Relationship Id="rId44" Type="http://schemas.openxmlformats.org/officeDocument/2006/relationships/hyperlink" Target="consultantplus://offline/ref=804569F62A4EB3C8848448EC1D4A1377EBAF56475D42A6F4B0F910E282A42672F3E020526A58AFF555E264d2q6I" TargetMode="External"/><Relationship Id="rId52" Type="http://schemas.openxmlformats.org/officeDocument/2006/relationships/hyperlink" Target="consultantplus://offline/ref=804569F62A4EB3C8848448EC1D4A1377ECAF5B475E1FACFCE9F512E58DFB2367E2B82E517446A8EC49E06624d3q2I" TargetMode="External"/><Relationship Id="rId60" Type="http://schemas.openxmlformats.org/officeDocument/2006/relationships/hyperlink" Target="consultantplus://offline/ref=FC290C0AEF1B68D1F5A79E613E60D3620A38D7AF108C24B89373DF171DA5262C26F42B09592D09C0C9A684e1qFI" TargetMode="External"/><Relationship Id="rId65" Type="http://schemas.openxmlformats.org/officeDocument/2006/relationships/hyperlink" Target="consultantplus://offline/ref=FC290C0AEF1B68D1F5A79E613E60D3620A39DEA0108C24B89373DF171DA5262C26F42B09592D09C0C9A684e1qFI" TargetMode="External"/><Relationship Id="rId73" Type="http://schemas.openxmlformats.org/officeDocument/2006/relationships/hyperlink" Target="consultantplus://offline/ref=FC290C0AEF1B68D1F5A79E613E60D3620D34DDAC18D12EB0CA7FDD1012FA233937AC250A47330ED9D5A4861De5q6I" TargetMode="External"/><Relationship Id="rId78" Type="http://schemas.openxmlformats.org/officeDocument/2006/relationships/hyperlink" Target="consultantplus://offline/ref=FC290C0AEF1B68D1F5A79E613E60D3620F3FD8A9108C24B89373DF171DA5262C26F42B09592D09C0C9A684e1qFI" TargetMode="External"/><Relationship Id="rId81" Type="http://schemas.openxmlformats.org/officeDocument/2006/relationships/hyperlink" Target="consultantplus://offline/ref=FC290C0AEF1B68D1F5A79E613E60D3620D38DAA91ED12EB0CA7FDD1012FA233937AC250A47330ED9D5A4861De5q6I" TargetMode="External"/><Relationship Id="rId86" Type="http://schemas.openxmlformats.org/officeDocument/2006/relationships/hyperlink" Target="consultantplus://offline/ref=FC290C0AEF1B68D1F5A79E613E60D3620D3DDDA118D12EB0CA7FDD1012FA233937AC250A47330ED9D5A4861De5q6I" TargetMode="External"/><Relationship Id="rId94" Type="http://schemas.openxmlformats.org/officeDocument/2006/relationships/hyperlink" Target="consultantplus://offline/ref=FC290C0AEF1B68D1F5A79E613E60D3620D35DCAB1ED12EB0CA7FDD1012FA233937AC250A47330ED9D5A4861De5q6I" TargetMode="External"/><Relationship Id="rId99" Type="http://schemas.openxmlformats.org/officeDocument/2006/relationships/hyperlink" Target="consultantplus://offline/ref=FC290C0AEF1B68D1F5A79E613E60D3620B38DCAB108C24B89373DF171DA5262C26F42B09592D09C0C9A684e1qFI" TargetMode="External"/><Relationship Id="rId101" Type="http://schemas.openxmlformats.org/officeDocument/2006/relationships/hyperlink" Target="consultantplus://offline/ref=FC290C0AEF1B68D1F5A79E613E60D3620F3FDAAB108C24B89373DF171DA5262C26F42B09592D09C0C9A684e1q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4569F62A4EB3C8848448EC1D4A1377ECAF5645561FACFCE9F512E58DFB2367E2B82E517446A8EC49E06624d3q2I" TargetMode="External"/><Relationship Id="rId13" Type="http://schemas.openxmlformats.org/officeDocument/2006/relationships/hyperlink" Target="consultantplus://offline/ref=804569F62A4EB3C8848448EC1D4A1377ECAF5C4A551FACFCE9F512E58DFB2367E2B82E517446A8EC49E06624d3q2I" TargetMode="External"/><Relationship Id="rId18" Type="http://schemas.openxmlformats.org/officeDocument/2006/relationships/hyperlink" Target="consultantplus://offline/ref=804569F62A4EB3C8848448EC1D4A1377EFA358405D42A6F4B0F910E282A42672F3E020526A58AFF555E264d2q6I" TargetMode="External"/><Relationship Id="rId39" Type="http://schemas.openxmlformats.org/officeDocument/2006/relationships/hyperlink" Target="consultantplus://offline/ref=804569F62A4EB3C8848448EC1D4A1377ECA35A43551FACFCE9F512E58DFB2367E2B82E517446A8EC49E06624d3q2I" TargetMode="External"/><Relationship Id="rId109" Type="http://schemas.openxmlformats.org/officeDocument/2006/relationships/hyperlink" Target="consultantplus://offline/ref=FC290C0AEF1B68D1F5A79E613E60D3620B39DBA9108C24B89373DF171DA5262C26F42B09592D09C0C9A684e1qFI" TargetMode="External"/><Relationship Id="rId34" Type="http://schemas.openxmlformats.org/officeDocument/2006/relationships/hyperlink" Target="consultantplus://offline/ref=804569F62A4EB3C8848448EC1D4A1377ECAF5943511FACFCE9F512E58DFB2367E2B82E517446A8EC49E06624d3q2I" TargetMode="External"/><Relationship Id="rId50" Type="http://schemas.openxmlformats.org/officeDocument/2006/relationships/hyperlink" Target="consultantplus://offline/ref=804569F62A4EB3C8848448EC1D4A1377ECAF5B46561FACFCE9F512E58DFB2367E2B82E517446A8EC49E06624d3q2I" TargetMode="External"/><Relationship Id="rId55" Type="http://schemas.openxmlformats.org/officeDocument/2006/relationships/hyperlink" Target="consultantplus://offline/ref=FC290C0AEF1B68D1F5A79E613E60D362053FDFA0108C24B89373DF171DA5262C26F42B09592D09C0C9A684e1qFI" TargetMode="External"/><Relationship Id="rId76" Type="http://schemas.openxmlformats.org/officeDocument/2006/relationships/hyperlink" Target="consultantplus://offline/ref=FC290C0AEF1B68D1F5A79E613E60D3620A39DEAE108C24B89373DF171DA5262C26F42B09592D09C0C9A684e1qFI" TargetMode="External"/><Relationship Id="rId97" Type="http://schemas.openxmlformats.org/officeDocument/2006/relationships/hyperlink" Target="consultantplus://offline/ref=FC290C0AEF1B68D1F5A79E613E60D362093ADAA1108C24B89373DF171DA5262C26F42B09592D09C0C9A684e1qFI" TargetMode="External"/><Relationship Id="rId104" Type="http://schemas.openxmlformats.org/officeDocument/2006/relationships/hyperlink" Target="consultantplus://offline/ref=FC290C0AEF1B68D1F5A79E613E60D3620D3CD9A81FD12EB0CA7FDD1012FA233937AC250A47330ED9D5A4861De5q6I" TargetMode="External"/><Relationship Id="rId7" Type="http://schemas.openxmlformats.org/officeDocument/2006/relationships/hyperlink" Target="consultantplus://offline/ref=804569F62A4EB3C8848448EC1D4A1377ECAF5C455F1FACFCE9F512E58DFB2367E2B82E517446A8EC49E06624d3q2I" TargetMode="External"/><Relationship Id="rId71" Type="http://schemas.openxmlformats.org/officeDocument/2006/relationships/hyperlink" Target="consultantplus://offline/ref=FC290C0AEF1B68D1F5A79E613E60D3620A3ADAAA108C24B89373DF171DA5262C26F42B09592D09C0C9A684e1qFI" TargetMode="External"/><Relationship Id="rId92" Type="http://schemas.openxmlformats.org/officeDocument/2006/relationships/hyperlink" Target="consultantplus://offline/ref=FC290C0AEF1B68D1F5A79E613E60D3620A34DFA8108C24B89373DF171DA5262C26F42B09592D09C0C9A684e1q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8904</Words>
  <Characters>50755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59540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user</cp:lastModifiedBy>
  <cp:revision>2</cp:revision>
  <dcterms:created xsi:type="dcterms:W3CDTF">2020-07-31T10:48:00Z</dcterms:created>
  <dcterms:modified xsi:type="dcterms:W3CDTF">2020-07-31T10:48:00Z</dcterms:modified>
</cp:coreProperties>
</file>